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5BBC" w:rsidRPr="00C77805" w:rsidRDefault="00C95BBC" w:rsidP="00C95BBC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color w:val="000000"/>
        </w:rPr>
      </w:pPr>
      <w:r w:rsidRPr="00C77805">
        <w:rPr>
          <w:rFonts w:ascii="Verdana" w:hAnsi="Verdana" w:cs="Verdana"/>
          <w:b/>
          <w:bCs/>
          <w:color w:val="000000"/>
        </w:rPr>
        <w:t xml:space="preserve">Referat wygłoszony na posiedzeniu Komisji Nauk Geologicznych PAN Oddział w Krakowie w dniu 10 </w:t>
      </w:r>
      <w:r>
        <w:rPr>
          <w:rFonts w:ascii="Verdana" w:hAnsi="Verdana" w:cs="Verdana"/>
          <w:b/>
          <w:bCs/>
          <w:color w:val="000000"/>
        </w:rPr>
        <w:t>marca</w:t>
      </w:r>
      <w:r w:rsidRPr="00C77805">
        <w:rPr>
          <w:rFonts w:ascii="Verdana" w:hAnsi="Verdana" w:cs="Verdana"/>
          <w:b/>
          <w:bCs/>
          <w:color w:val="000000"/>
        </w:rPr>
        <w:t xml:space="preserve"> 2021 r. </w:t>
      </w:r>
    </w:p>
    <w:p w:rsidR="00C95BBC" w:rsidRDefault="00C95BBC" w:rsidP="00B2545B">
      <w:pPr>
        <w:pStyle w:val="Bezodstpw"/>
      </w:pPr>
    </w:p>
    <w:p w:rsidR="00C95BBC" w:rsidRDefault="00C95BBC" w:rsidP="00B2545B">
      <w:pPr>
        <w:pStyle w:val="Bezodstpw"/>
      </w:pPr>
    </w:p>
    <w:p w:rsidR="003C283D" w:rsidRPr="0077795D" w:rsidRDefault="003C283D" w:rsidP="00B2545B">
      <w:pPr>
        <w:pStyle w:val="Bezodstpw"/>
      </w:pPr>
      <w:r w:rsidRPr="0077795D">
        <w:t>dr inż. Anna Wojas</w:t>
      </w:r>
    </w:p>
    <w:p w:rsidR="00C95BBC" w:rsidRDefault="002A7354" w:rsidP="00B2545B">
      <w:pPr>
        <w:pStyle w:val="Bezodstpw"/>
        <w:rPr>
          <w:rFonts w:ascii="Calibri" w:eastAsia="Calibri" w:hAnsi="Calibri" w:cs="Times New Roman"/>
        </w:rPr>
      </w:pPr>
      <w:r w:rsidRPr="0077795D">
        <w:rPr>
          <w:rFonts w:ascii="Calibri" w:eastAsia="Calibri" w:hAnsi="Calibri" w:cs="Times New Roman"/>
        </w:rPr>
        <w:t>Akademia Górniczo-Hutnicza im. St</w:t>
      </w:r>
      <w:r w:rsidR="00B12BBD" w:rsidRPr="0077795D">
        <w:rPr>
          <w:rFonts w:ascii="Calibri" w:eastAsia="Calibri" w:hAnsi="Calibri" w:cs="Times New Roman"/>
        </w:rPr>
        <w:t xml:space="preserve">anisława Staszica w Krakowie, </w:t>
      </w:r>
    </w:p>
    <w:p w:rsidR="00C95BBC" w:rsidRDefault="00B12BBD" w:rsidP="00B2545B">
      <w:pPr>
        <w:pStyle w:val="Bezodstpw"/>
        <w:rPr>
          <w:rFonts w:ascii="Calibri" w:eastAsia="Calibri" w:hAnsi="Calibri" w:cs="Times New Roman"/>
        </w:rPr>
      </w:pPr>
      <w:r w:rsidRPr="0077795D">
        <w:rPr>
          <w:rFonts w:ascii="Calibri" w:eastAsia="Calibri" w:hAnsi="Calibri" w:cs="Times New Roman"/>
        </w:rPr>
        <w:t>al</w:t>
      </w:r>
      <w:r w:rsidR="002A7354" w:rsidRPr="0077795D">
        <w:rPr>
          <w:rFonts w:ascii="Calibri" w:eastAsia="Calibri" w:hAnsi="Calibri" w:cs="Times New Roman"/>
        </w:rPr>
        <w:t>.</w:t>
      </w:r>
      <w:r w:rsidRPr="0077795D">
        <w:rPr>
          <w:rFonts w:ascii="Calibri" w:eastAsia="Calibri" w:hAnsi="Calibri" w:cs="Times New Roman"/>
        </w:rPr>
        <w:t xml:space="preserve"> Mickiewicza 30, 30-059 Kraków, </w:t>
      </w:r>
    </w:p>
    <w:p w:rsidR="002A7354" w:rsidRPr="0077795D" w:rsidRDefault="002A7354" w:rsidP="00B2545B">
      <w:pPr>
        <w:pStyle w:val="Bezodstpw"/>
        <w:rPr>
          <w:rFonts w:ascii="Calibri" w:eastAsia="Calibri" w:hAnsi="Calibri" w:cs="Times New Roman"/>
        </w:rPr>
      </w:pPr>
      <w:r w:rsidRPr="0077795D">
        <w:rPr>
          <w:rFonts w:ascii="Calibri" w:eastAsia="Calibri" w:hAnsi="Calibri" w:cs="Times New Roman"/>
        </w:rPr>
        <w:t xml:space="preserve">Wydział Geologii, Geofizyki i Ochrony Środowiska, Katedra Geofizyki </w:t>
      </w:r>
    </w:p>
    <w:p w:rsidR="00B2545B" w:rsidRDefault="00081D37" w:rsidP="00B2545B">
      <w:pPr>
        <w:pStyle w:val="Bezodstpw"/>
        <w:rPr>
          <w:rFonts w:ascii="Calibri" w:eastAsia="Calibri" w:hAnsi="Calibri" w:cs="Times New Roman"/>
        </w:rPr>
      </w:pPr>
      <w:r w:rsidRPr="00081D37">
        <w:rPr>
          <w:rFonts w:ascii="Calibri" w:eastAsia="Calibri" w:hAnsi="Calibri" w:cs="Times New Roman"/>
        </w:rPr>
        <w:t>awojas@agh.edu.pl</w:t>
      </w:r>
    </w:p>
    <w:p w:rsidR="00081D37" w:rsidRPr="0077795D" w:rsidRDefault="00081D37" w:rsidP="00B2545B">
      <w:pPr>
        <w:pStyle w:val="Bezodstpw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 xml:space="preserve">ORCID: </w:t>
      </w:r>
      <w:r w:rsidRPr="00081D37">
        <w:t>0000-0001-5982-9129</w:t>
      </w:r>
    </w:p>
    <w:p w:rsidR="00B2545B" w:rsidRPr="0077795D" w:rsidRDefault="00B2545B" w:rsidP="00B2545B">
      <w:pPr>
        <w:pStyle w:val="Bezodstpw"/>
      </w:pPr>
    </w:p>
    <w:p w:rsidR="002A7354" w:rsidRPr="00C95BBC" w:rsidRDefault="00B2545B" w:rsidP="002A7354">
      <w:pPr>
        <w:pStyle w:val="Bezodstpw"/>
        <w:jc w:val="center"/>
        <w:rPr>
          <w:b/>
          <w:i/>
          <w:sz w:val="28"/>
          <w:szCs w:val="28"/>
        </w:rPr>
      </w:pPr>
      <w:r w:rsidRPr="00C95BBC">
        <w:rPr>
          <w:b/>
          <w:sz w:val="28"/>
          <w:szCs w:val="28"/>
        </w:rPr>
        <w:t>„</w:t>
      </w:r>
      <w:r w:rsidR="002A7354" w:rsidRPr="00C95BBC">
        <w:rPr>
          <w:b/>
          <w:i/>
          <w:sz w:val="28"/>
          <w:szCs w:val="28"/>
        </w:rPr>
        <w:t xml:space="preserve">Zmiany podatności magnetycznej gleb w płytkich, pionowych otworach </w:t>
      </w:r>
    </w:p>
    <w:p w:rsidR="002A7354" w:rsidRPr="00C95BBC" w:rsidRDefault="002A7354" w:rsidP="002A7354">
      <w:pPr>
        <w:pStyle w:val="Bezodstpw"/>
        <w:jc w:val="center"/>
        <w:rPr>
          <w:b/>
          <w:i/>
          <w:sz w:val="28"/>
          <w:szCs w:val="28"/>
          <w:lang w:val="en-GB"/>
        </w:rPr>
      </w:pPr>
      <w:r w:rsidRPr="00C95BBC">
        <w:rPr>
          <w:b/>
          <w:i/>
          <w:sz w:val="28"/>
          <w:szCs w:val="28"/>
          <w:lang w:val="en-GB"/>
        </w:rPr>
        <w:t>na obszarze Krakowa</w:t>
      </w:r>
      <w:r w:rsidR="00B2545B" w:rsidRPr="00C95BBC">
        <w:rPr>
          <w:b/>
          <w:i/>
          <w:sz w:val="28"/>
          <w:szCs w:val="28"/>
          <w:lang w:val="en-GB"/>
        </w:rPr>
        <w:t>”</w:t>
      </w:r>
    </w:p>
    <w:p w:rsidR="00C95BBC" w:rsidRPr="00C95BBC" w:rsidRDefault="00C95BBC" w:rsidP="00081D37">
      <w:pPr>
        <w:pStyle w:val="Bezodstpw"/>
        <w:jc w:val="center"/>
        <w:rPr>
          <w:i/>
          <w:sz w:val="28"/>
          <w:szCs w:val="28"/>
          <w:lang w:val="en-GB"/>
        </w:rPr>
      </w:pPr>
    </w:p>
    <w:p w:rsidR="003C283D" w:rsidRPr="00C95BBC" w:rsidRDefault="00081D37" w:rsidP="00081D37">
      <w:pPr>
        <w:pStyle w:val="Bezodstpw"/>
        <w:jc w:val="center"/>
        <w:rPr>
          <w:i/>
          <w:sz w:val="28"/>
          <w:szCs w:val="28"/>
          <w:lang w:val="en-GB"/>
        </w:rPr>
      </w:pPr>
      <w:r w:rsidRPr="00C95BBC">
        <w:rPr>
          <w:i/>
          <w:sz w:val="28"/>
          <w:szCs w:val="28"/>
          <w:lang w:val="en-GB"/>
        </w:rPr>
        <w:t>Distribution of soils magnetic susceptibility in shallow, verti</w:t>
      </w:r>
      <w:r w:rsidR="00C95BBC" w:rsidRPr="00C95BBC">
        <w:rPr>
          <w:i/>
          <w:sz w:val="28"/>
          <w:szCs w:val="28"/>
          <w:lang w:val="en-GB"/>
        </w:rPr>
        <w:t>cal holes in the area of Krakow</w:t>
      </w:r>
    </w:p>
    <w:p w:rsidR="00081D37" w:rsidRPr="00C95BBC" w:rsidRDefault="00081D37" w:rsidP="00081D37">
      <w:pPr>
        <w:pStyle w:val="Bezodstpw"/>
        <w:jc w:val="center"/>
        <w:rPr>
          <w:i/>
          <w:sz w:val="24"/>
          <w:szCs w:val="24"/>
          <w:lang w:val="en-GB"/>
        </w:rPr>
      </w:pPr>
    </w:p>
    <w:p w:rsidR="003C283D" w:rsidRPr="0077795D" w:rsidRDefault="003C283D" w:rsidP="00E44D0D">
      <w:pPr>
        <w:pStyle w:val="Bezodstpw"/>
        <w:jc w:val="both"/>
        <w:rPr>
          <w:b/>
          <w:noProof/>
          <w:sz w:val="24"/>
          <w:szCs w:val="24"/>
        </w:rPr>
      </w:pPr>
      <w:r w:rsidRPr="0077795D">
        <w:rPr>
          <w:b/>
          <w:noProof/>
          <w:sz w:val="24"/>
          <w:szCs w:val="24"/>
        </w:rPr>
        <w:t>Abstrakt</w:t>
      </w:r>
    </w:p>
    <w:p w:rsidR="00333101" w:rsidRPr="0077795D" w:rsidRDefault="00BE7FEB" w:rsidP="002A7354">
      <w:pPr>
        <w:pStyle w:val="Bezodstpw"/>
        <w:ind w:firstLine="567"/>
        <w:jc w:val="both"/>
        <w:rPr>
          <w:noProof/>
          <w:sz w:val="24"/>
          <w:szCs w:val="24"/>
        </w:rPr>
      </w:pPr>
      <w:r w:rsidRPr="0077795D">
        <w:rPr>
          <w:noProof/>
          <w:sz w:val="24"/>
          <w:szCs w:val="24"/>
        </w:rPr>
        <w:t xml:space="preserve">W referowanej pracy przedstawiono wyniki pomiarów pozornej </w:t>
      </w:r>
      <w:r w:rsidR="003C283D" w:rsidRPr="0077795D">
        <w:rPr>
          <w:noProof/>
          <w:sz w:val="24"/>
          <w:szCs w:val="24"/>
        </w:rPr>
        <w:t xml:space="preserve">podatności magnetycznej gleb </w:t>
      </w:r>
      <w:r w:rsidRPr="0077795D">
        <w:rPr>
          <w:noProof/>
          <w:sz w:val="24"/>
          <w:szCs w:val="24"/>
        </w:rPr>
        <w:t>Krakowa. Pomiary zrealizowano w</w:t>
      </w:r>
      <w:r w:rsidR="003C283D" w:rsidRPr="0077795D">
        <w:rPr>
          <w:noProof/>
          <w:sz w:val="24"/>
          <w:szCs w:val="24"/>
        </w:rPr>
        <w:t xml:space="preserve"> płytkich pionowych </w:t>
      </w:r>
      <w:r w:rsidRPr="0077795D">
        <w:rPr>
          <w:noProof/>
          <w:sz w:val="24"/>
          <w:szCs w:val="24"/>
        </w:rPr>
        <w:t xml:space="preserve">otworach zlokalizowanych </w:t>
      </w:r>
      <w:r w:rsidR="003C283D" w:rsidRPr="0077795D">
        <w:rPr>
          <w:noProof/>
          <w:sz w:val="24"/>
          <w:szCs w:val="24"/>
        </w:rPr>
        <w:t xml:space="preserve">na obszarze </w:t>
      </w:r>
      <w:r w:rsidRPr="0077795D">
        <w:rPr>
          <w:noProof/>
          <w:sz w:val="24"/>
          <w:szCs w:val="24"/>
        </w:rPr>
        <w:t xml:space="preserve">występowania anomalii kappametrycznych. Interpretację przeprowadzono w oparciu o: </w:t>
      </w:r>
      <w:r w:rsidR="003C283D" w:rsidRPr="0077795D">
        <w:rPr>
          <w:noProof/>
          <w:sz w:val="24"/>
          <w:szCs w:val="24"/>
        </w:rPr>
        <w:t xml:space="preserve"> typ gleb</w:t>
      </w:r>
      <w:r w:rsidR="00B12860" w:rsidRPr="0077795D">
        <w:rPr>
          <w:noProof/>
          <w:sz w:val="24"/>
          <w:szCs w:val="24"/>
        </w:rPr>
        <w:t>y</w:t>
      </w:r>
      <w:r w:rsidR="003C283D" w:rsidRPr="0077795D">
        <w:rPr>
          <w:noProof/>
          <w:sz w:val="24"/>
          <w:szCs w:val="24"/>
        </w:rPr>
        <w:t xml:space="preserve"> i </w:t>
      </w:r>
      <w:r w:rsidR="00B12860" w:rsidRPr="0077795D">
        <w:rPr>
          <w:noProof/>
          <w:sz w:val="24"/>
          <w:szCs w:val="24"/>
        </w:rPr>
        <w:t xml:space="preserve">rodzaj </w:t>
      </w:r>
      <w:r w:rsidR="003C283D" w:rsidRPr="0077795D">
        <w:rPr>
          <w:noProof/>
          <w:sz w:val="24"/>
          <w:szCs w:val="24"/>
        </w:rPr>
        <w:t>skał</w:t>
      </w:r>
      <w:r w:rsidR="00B12860" w:rsidRPr="0077795D">
        <w:rPr>
          <w:noProof/>
          <w:sz w:val="24"/>
          <w:szCs w:val="24"/>
        </w:rPr>
        <w:t>y</w:t>
      </w:r>
      <w:r w:rsidR="003C283D" w:rsidRPr="0077795D">
        <w:rPr>
          <w:noProof/>
          <w:sz w:val="24"/>
          <w:szCs w:val="24"/>
        </w:rPr>
        <w:t xml:space="preserve"> macierzyst</w:t>
      </w:r>
      <w:r w:rsidR="00B12860" w:rsidRPr="0077795D">
        <w:rPr>
          <w:noProof/>
          <w:sz w:val="24"/>
          <w:szCs w:val="24"/>
        </w:rPr>
        <w:t>ej</w:t>
      </w:r>
      <w:r w:rsidR="003C283D" w:rsidRPr="0077795D">
        <w:rPr>
          <w:noProof/>
          <w:sz w:val="24"/>
          <w:szCs w:val="24"/>
        </w:rPr>
        <w:t>, możliw</w:t>
      </w:r>
      <w:r w:rsidRPr="0077795D">
        <w:rPr>
          <w:noProof/>
          <w:sz w:val="24"/>
          <w:szCs w:val="24"/>
        </w:rPr>
        <w:t>e źródła</w:t>
      </w:r>
      <w:r w:rsidR="003C283D" w:rsidRPr="0077795D">
        <w:rPr>
          <w:noProof/>
          <w:sz w:val="24"/>
          <w:szCs w:val="24"/>
        </w:rPr>
        <w:t xml:space="preserve"> nośników magnetycznych</w:t>
      </w:r>
      <w:r w:rsidRPr="0077795D">
        <w:rPr>
          <w:noProof/>
          <w:sz w:val="24"/>
          <w:szCs w:val="24"/>
        </w:rPr>
        <w:t>, sposó</w:t>
      </w:r>
      <w:r w:rsidR="003C283D" w:rsidRPr="0077795D">
        <w:rPr>
          <w:noProof/>
          <w:sz w:val="24"/>
          <w:szCs w:val="24"/>
        </w:rPr>
        <w:t>b</w:t>
      </w:r>
      <w:r w:rsidRPr="0077795D">
        <w:rPr>
          <w:noProof/>
          <w:sz w:val="24"/>
          <w:szCs w:val="24"/>
        </w:rPr>
        <w:t xml:space="preserve"> użytkowania terenu. Badania zostały ponadto wsparte analizami geochemicznymi. </w:t>
      </w:r>
    </w:p>
    <w:p w:rsidR="00333101" w:rsidRPr="0077795D" w:rsidRDefault="00BE7FEB" w:rsidP="002A7354">
      <w:pPr>
        <w:pStyle w:val="Bezodstpw"/>
        <w:ind w:firstLine="567"/>
        <w:jc w:val="both"/>
        <w:rPr>
          <w:noProof/>
          <w:sz w:val="24"/>
          <w:szCs w:val="24"/>
        </w:rPr>
      </w:pPr>
      <w:r w:rsidRPr="0077795D">
        <w:rPr>
          <w:noProof/>
          <w:sz w:val="24"/>
          <w:szCs w:val="24"/>
        </w:rPr>
        <w:t>Stwierdzono, że r</w:t>
      </w:r>
      <w:r w:rsidR="003C283D" w:rsidRPr="0077795D">
        <w:rPr>
          <w:noProof/>
          <w:sz w:val="24"/>
          <w:szCs w:val="24"/>
        </w:rPr>
        <w:t>ozkład</w:t>
      </w:r>
      <w:r w:rsidRPr="0077795D">
        <w:rPr>
          <w:noProof/>
          <w:sz w:val="24"/>
          <w:szCs w:val="24"/>
        </w:rPr>
        <w:t>y</w:t>
      </w:r>
      <w:r w:rsidR="003C283D" w:rsidRPr="0077795D">
        <w:rPr>
          <w:noProof/>
          <w:sz w:val="24"/>
          <w:szCs w:val="24"/>
        </w:rPr>
        <w:t xml:space="preserve"> podatności magnetycznej w profilach glebowych</w:t>
      </w:r>
      <w:r w:rsidRPr="0077795D">
        <w:rPr>
          <w:noProof/>
          <w:sz w:val="24"/>
          <w:szCs w:val="24"/>
        </w:rPr>
        <w:t xml:space="preserve"> są bardzo charakterystyczne dla lokalizacji miejsca pomiaru i </w:t>
      </w:r>
      <w:r w:rsidR="003C283D" w:rsidRPr="0077795D">
        <w:rPr>
          <w:noProof/>
          <w:sz w:val="24"/>
          <w:szCs w:val="24"/>
        </w:rPr>
        <w:t>odzwierciedla</w:t>
      </w:r>
      <w:r w:rsidRPr="0077795D">
        <w:rPr>
          <w:noProof/>
          <w:sz w:val="24"/>
          <w:szCs w:val="24"/>
        </w:rPr>
        <w:t xml:space="preserve">ją wzajemne </w:t>
      </w:r>
      <w:r w:rsidR="003C283D" w:rsidRPr="0077795D">
        <w:rPr>
          <w:noProof/>
          <w:sz w:val="24"/>
          <w:szCs w:val="24"/>
        </w:rPr>
        <w:t xml:space="preserve">współzależności </w:t>
      </w:r>
      <w:r w:rsidRPr="0077795D">
        <w:rPr>
          <w:noProof/>
          <w:sz w:val="24"/>
          <w:szCs w:val="24"/>
        </w:rPr>
        <w:t>po</w:t>
      </w:r>
      <w:r w:rsidR="003C283D" w:rsidRPr="0077795D">
        <w:rPr>
          <w:noProof/>
          <w:sz w:val="24"/>
          <w:szCs w:val="24"/>
        </w:rPr>
        <w:t>między czynnikami naturalnymi i antropogenicznymi.</w:t>
      </w:r>
      <w:r w:rsidR="00B12860" w:rsidRPr="0077795D">
        <w:rPr>
          <w:noProof/>
          <w:sz w:val="24"/>
          <w:szCs w:val="24"/>
        </w:rPr>
        <w:t xml:space="preserve"> </w:t>
      </w:r>
      <w:r w:rsidR="003C283D" w:rsidRPr="0077795D">
        <w:rPr>
          <w:noProof/>
          <w:sz w:val="24"/>
          <w:szCs w:val="24"/>
        </w:rPr>
        <w:t>W przypadku obszar</w:t>
      </w:r>
      <w:r w:rsidR="00B12860" w:rsidRPr="0077795D">
        <w:rPr>
          <w:noProof/>
          <w:sz w:val="24"/>
          <w:szCs w:val="24"/>
        </w:rPr>
        <w:t xml:space="preserve">ów silnie zurbanizowanych występują bardzo </w:t>
      </w:r>
      <w:r w:rsidR="003C283D" w:rsidRPr="0077795D">
        <w:rPr>
          <w:noProof/>
          <w:sz w:val="24"/>
          <w:szCs w:val="24"/>
        </w:rPr>
        <w:t>gwałtowne</w:t>
      </w:r>
      <w:r w:rsidR="00B12860" w:rsidRPr="0077795D">
        <w:rPr>
          <w:noProof/>
          <w:sz w:val="24"/>
          <w:szCs w:val="24"/>
        </w:rPr>
        <w:t xml:space="preserve"> zmiany podatności magnetycznej</w:t>
      </w:r>
      <w:r w:rsidR="00B8084C" w:rsidRPr="0077795D">
        <w:rPr>
          <w:noProof/>
          <w:sz w:val="24"/>
          <w:szCs w:val="24"/>
        </w:rPr>
        <w:t xml:space="preserve"> wzdłuż profili</w:t>
      </w:r>
      <w:r w:rsidR="00B12860" w:rsidRPr="0077795D">
        <w:rPr>
          <w:noProof/>
          <w:sz w:val="24"/>
          <w:szCs w:val="24"/>
        </w:rPr>
        <w:t xml:space="preserve">, a podatność magnetyczna gleby charakteryzuje się bardzo wysokimi wartościami, co może być efektem nie tylko zanieczyszczenia gleby, ale również obecności w niej </w:t>
      </w:r>
      <w:r w:rsidR="003C283D" w:rsidRPr="0077795D">
        <w:rPr>
          <w:noProof/>
          <w:sz w:val="24"/>
          <w:szCs w:val="24"/>
        </w:rPr>
        <w:t>dodatkow</w:t>
      </w:r>
      <w:r w:rsidR="00B12860" w:rsidRPr="0077795D">
        <w:rPr>
          <w:noProof/>
          <w:sz w:val="24"/>
          <w:szCs w:val="24"/>
        </w:rPr>
        <w:t xml:space="preserve">ego </w:t>
      </w:r>
      <w:r w:rsidR="003C283D" w:rsidRPr="0077795D">
        <w:rPr>
          <w:noProof/>
          <w:sz w:val="24"/>
          <w:szCs w:val="24"/>
        </w:rPr>
        <w:t>materiał</w:t>
      </w:r>
      <w:r w:rsidR="00B12860" w:rsidRPr="0077795D">
        <w:rPr>
          <w:noProof/>
          <w:sz w:val="24"/>
          <w:szCs w:val="24"/>
        </w:rPr>
        <w:t xml:space="preserve">u </w:t>
      </w:r>
      <w:r w:rsidR="003C283D" w:rsidRPr="0077795D">
        <w:rPr>
          <w:noProof/>
          <w:sz w:val="24"/>
          <w:szCs w:val="24"/>
        </w:rPr>
        <w:t xml:space="preserve">i/lub </w:t>
      </w:r>
      <w:r w:rsidR="00B8084C" w:rsidRPr="0077795D">
        <w:rPr>
          <w:noProof/>
          <w:sz w:val="24"/>
          <w:szCs w:val="24"/>
        </w:rPr>
        <w:t>obiektów</w:t>
      </w:r>
      <w:r w:rsidR="00B12860" w:rsidRPr="0077795D">
        <w:rPr>
          <w:noProof/>
          <w:sz w:val="24"/>
          <w:szCs w:val="24"/>
        </w:rPr>
        <w:t xml:space="preserve"> zawiera</w:t>
      </w:r>
      <w:r w:rsidR="00B8084C" w:rsidRPr="0077795D">
        <w:rPr>
          <w:noProof/>
          <w:sz w:val="24"/>
          <w:szCs w:val="24"/>
        </w:rPr>
        <w:t>jących</w:t>
      </w:r>
      <w:r w:rsidR="00B12860" w:rsidRPr="0077795D">
        <w:rPr>
          <w:noProof/>
          <w:sz w:val="24"/>
          <w:szCs w:val="24"/>
        </w:rPr>
        <w:t xml:space="preserve"> w swoim składzie żelazo. </w:t>
      </w:r>
      <w:r w:rsidR="00F402AF" w:rsidRPr="0077795D">
        <w:rPr>
          <w:noProof/>
          <w:sz w:val="24"/>
          <w:szCs w:val="24"/>
        </w:rPr>
        <w:t>Z kolei n</w:t>
      </w:r>
      <w:r w:rsidR="003C283D" w:rsidRPr="0077795D">
        <w:rPr>
          <w:noProof/>
          <w:sz w:val="24"/>
          <w:szCs w:val="24"/>
        </w:rPr>
        <w:t>a terenach uprzemysłowionych najważniejszą rolę odgrywa czynnik</w:t>
      </w:r>
      <w:r w:rsidR="00B12860" w:rsidRPr="0077795D">
        <w:rPr>
          <w:noProof/>
          <w:sz w:val="24"/>
          <w:szCs w:val="24"/>
        </w:rPr>
        <w:t xml:space="preserve"> antropogeniczny, który</w:t>
      </w:r>
      <w:r w:rsidR="00B8084C" w:rsidRPr="0077795D">
        <w:rPr>
          <w:noProof/>
          <w:sz w:val="24"/>
          <w:szCs w:val="24"/>
        </w:rPr>
        <w:t xml:space="preserve"> maskuje</w:t>
      </w:r>
      <w:r w:rsidR="003C283D" w:rsidRPr="0077795D">
        <w:rPr>
          <w:noProof/>
          <w:sz w:val="24"/>
          <w:szCs w:val="24"/>
        </w:rPr>
        <w:t xml:space="preserve"> naturalne właściwości magnetyczne</w:t>
      </w:r>
      <w:r w:rsidR="00B8084C" w:rsidRPr="0077795D">
        <w:rPr>
          <w:noProof/>
          <w:sz w:val="24"/>
          <w:szCs w:val="24"/>
        </w:rPr>
        <w:t xml:space="preserve"> </w:t>
      </w:r>
      <w:r w:rsidR="006D373E" w:rsidRPr="0077795D">
        <w:rPr>
          <w:noProof/>
          <w:sz w:val="24"/>
          <w:szCs w:val="24"/>
        </w:rPr>
        <w:t xml:space="preserve">występujących tam </w:t>
      </w:r>
      <w:r w:rsidR="00B8084C" w:rsidRPr="0077795D">
        <w:rPr>
          <w:noProof/>
          <w:sz w:val="24"/>
          <w:szCs w:val="24"/>
        </w:rPr>
        <w:t>czarnoziemów</w:t>
      </w:r>
      <w:r w:rsidR="003C283D" w:rsidRPr="0077795D">
        <w:rPr>
          <w:noProof/>
          <w:sz w:val="24"/>
          <w:szCs w:val="24"/>
        </w:rPr>
        <w:t xml:space="preserve">. </w:t>
      </w:r>
      <w:r w:rsidR="00333101" w:rsidRPr="0077795D">
        <w:rPr>
          <w:noProof/>
          <w:sz w:val="24"/>
          <w:szCs w:val="24"/>
        </w:rPr>
        <w:t>Natomiast d</w:t>
      </w:r>
      <w:r w:rsidR="00B8084C" w:rsidRPr="0077795D">
        <w:rPr>
          <w:noProof/>
          <w:sz w:val="24"/>
          <w:szCs w:val="24"/>
        </w:rPr>
        <w:t>la terenów</w:t>
      </w:r>
      <w:r w:rsidR="003C283D" w:rsidRPr="0077795D">
        <w:rPr>
          <w:noProof/>
          <w:sz w:val="24"/>
          <w:szCs w:val="24"/>
        </w:rPr>
        <w:t xml:space="preserve"> </w:t>
      </w:r>
      <w:r w:rsidR="002C3F05" w:rsidRPr="0077795D">
        <w:rPr>
          <w:noProof/>
          <w:sz w:val="24"/>
          <w:szCs w:val="24"/>
        </w:rPr>
        <w:t>leśnych</w:t>
      </w:r>
      <w:r w:rsidR="00B8084C" w:rsidRPr="0077795D">
        <w:rPr>
          <w:noProof/>
          <w:sz w:val="24"/>
          <w:szCs w:val="24"/>
        </w:rPr>
        <w:t>,</w:t>
      </w:r>
      <w:r w:rsidR="00B12860" w:rsidRPr="0077795D">
        <w:rPr>
          <w:noProof/>
          <w:sz w:val="24"/>
          <w:szCs w:val="24"/>
        </w:rPr>
        <w:t xml:space="preserve"> </w:t>
      </w:r>
      <w:r w:rsidR="002C3F05" w:rsidRPr="0077795D">
        <w:rPr>
          <w:noProof/>
          <w:sz w:val="24"/>
          <w:szCs w:val="24"/>
        </w:rPr>
        <w:t xml:space="preserve">w najmniejszym stopniu poddanych </w:t>
      </w:r>
      <w:r w:rsidR="003C283D" w:rsidRPr="0077795D">
        <w:rPr>
          <w:noProof/>
          <w:sz w:val="24"/>
          <w:szCs w:val="24"/>
        </w:rPr>
        <w:t>antropopresji</w:t>
      </w:r>
      <w:r w:rsidR="002C3F05" w:rsidRPr="0077795D">
        <w:rPr>
          <w:noProof/>
          <w:sz w:val="24"/>
          <w:szCs w:val="24"/>
        </w:rPr>
        <w:t>, notowane są najniższe wartości podatności magnetycznej gleb</w:t>
      </w:r>
      <w:r w:rsidR="00F402AF" w:rsidRPr="0077795D">
        <w:rPr>
          <w:noProof/>
          <w:sz w:val="24"/>
          <w:szCs w:val="24"/>
        </w:rPr>
        <w:t>. Dodatkowo</w:t>
      </w:r>
      <w:r w:rsidR="00B8084C" w:rsidRPr="0077795D">
        <w:rPr>
          <w:noProof/>
          <w:sz w:val="24"/>
          <w:szCs w:val="24"/>
        </w:rPr>
        <w:t xml:space="preserve"> możliwy jest wpływ </w:t>
      </w:r>
      <w:r w:rsidR="00F402AF" w:rsidRPr="0077795D">
        <w:rPr>
          <w:noProof/>
          <w:sz w:val="24"/>
          <w:szCs w:val="24"/>
        </w:rPr>
        <w:t xml:space="preserve">czynnika pedogenicznego oraz litogenicznego </w:t>
      </w:r>
      <w:r w:rsidR="007376FD" w:rsidRPr="0077795D">
        <w:rPr>
          <w:noProof/>
          <w:sz w:val="24"/>
          <w:szCs w:val="24"/>
        </w:rPr>
        <w:t>na właściwości magnetyczne</w:t>
      </w:r>
      <w:r w:rsidR="00F402AF" w:rsidRPr="0077795D">
        <w:rPr>
          <w:noProof/>
          <w:sz w:val="24"/>
          <w:szCs w:val="24"/>
        </w:rPr>
        <w:t xml:space="preserve"> gleb leśnych</w:t>
      </w:r>
      <w:r w:rsidR="00B8084C" w:rsidRPr="0077795D">
        <w:rPr>
          <w:noProof/>
          <w:sz w:val="24"/>
          <w:szCs w:val="24"/>
        </w:rPr>
        <w:t xml:space="preserve">. </w:t>
      </w:r>
    </w:p>
    <w:p w:rsidR="002C3F05" w:rsidRPr="0077795D" w:rsidRDefault="002C3F05" w:rsidP="002A7354">
      <w:pPr>
        <w:pStyle w:val="Bezodstpw"/>
        <w:ind w:firstLine="567"/>
        <w:jc w:val="both"/>
        <w:rPr>
          <w:sz w:val="24"/>
          <w:szCs w:val="24"/>
          <w:shd w:val="clear" w:color="auto" w:fill="F5F5F5"/>
        </w:rPr>
      </w:pPr>
      <w:r w:rsidRPr="0077795D">
        <w:rPr>
          <w:noProof/>
          <w:sz w:val="24"/>
          <w:szCs w:val="24"/>
        </w:rPr>
        <w:t>W ka</w:t>
      </w:r>
      <w:r w:rsidR="00B8084C" w:rsidRPr="0077795D">
        <w:rPr>
          <w:noProof/>
          <w:sz w:val="24"/>
          <w:szCs w:val="24"/>
        </w:rPr>
        <w:t xml:space="preserve">żdym miejscu pomiarowym </w:t>
      </w:r>
      <w:r w:rsidR="007376FD" w:rsidRPr="0077795D">
        <w:rPr>
          <w:noProof/>
          <w:sz w:val="24"/>
          <w:szCs w:val="24"/>
        </w:rPr>
        <w:t xml:space="preserve">zaobserwowno </w:t>
      </w:r>
      <w:r w:rsidRPr="0077795D">
        <w:rPr>
          <w:noProof/>
          <w:sz w:val="24"/>
          <w:szCs w:val="24"/>
        </w:rPr>
        <w:t>maksimum związane z depozycją pył</w:t>
      </w:r>
      <w:r w:rsidR="007376FD" w:rsidRPr="0077795D">
        <w:rPr>
          <w:noProof/>
          <w:sz w:val="24"/>
          <w:szCs w:val="24"/>
        </w:rPr>
        <w:t>ów atmosferycznych, którego</w:t>
      </w:r>
      <w:r w:rsidR="00B8084C" w:rsidRPr="0077795D">
        <w:rPr>
          <w:noProof/>
          <w:sz w:val="24"/>
          <w:szCs w:val="24"/>
        </w:rPr>
        <w:t xml:space="preserve"> </w:t>
      </w:r>
      <w:r w:rsidRPr="0077795D">
        <w:rPr>
          <w:noProof/>
          <w:sz w:val="24"/>
          <w:szCs w:val="24"/>
        </w:rPr>
        <w:t xml:space="preserve">zasięg głębokościowy </w:t>
      </w:r>
      <w:r w:rsidR="00B8084C" w:rsidRPr="0077795D">
        <w:rPr>
          <w:noProof/>
          <w:sz w:val="24"/>
          <w:szCs w:val="24"/>
        </w:rPr>
        <w:t xml:space="preserve">(od 10 do 30 cm) </w:t>
      </w:r>
      <w:r w:rsidRPr="0077795D">
        <w:rPr>
          <w:noProof/>
          <w:sz w:val="24"/>
          <w:szCs w:val="24"/>
        </w:rPr>
        <w:t xml:space="preserve">zależy przede wszystkim od poziomu antropopresji. Na głębokościach powyżej 40 cm zauważyć można zależność pomiędzy podatnością magnetyczną i typem gleby (rodzajem skały macierzystej). </w:t>
      </w:r>
      <w:r w:rsidR="00B2545B" w:rsidRPr="00C95BBC">
        <w:rPr>
          <w:noProof/>
          <w:sz w:val="24"/>
          <w:szCs w:val="24"/>
        </w:rPr>
        <w:t>W</w:t>
      </w:r>
      <w:r w:rsidR="00B2545B" w:rsidRPr="00C95BBC">
        <w:rPr>
          <w:sz w:val="24"/>
          <w:szCs w:val="24"/>
        </w:rPr>
        <w:t xml:space="preserve"> przypadku gleb lessowych i czarnoziemów występujących w północno-wschodniej części Krakowa podatność magnetyczna gleb stabilizuje się </w:t>
      </w:r>
      <w:r w:rsidR="00595DDF" w:rsidRPr="00C95BBC">
        <w:rPr>
          <w:sz w:val="24"/>
          <w:szCs w:val="24"/>
        </w:rPr>
        <w:t>n</w:t>
      </w:r>
      <w:r w:rsidR="00B2545B" w:rsidRPr="00C95BBC">
        <w:rPr>
          <w:sz w:val="24"/>
          <w:szCs w:val="24"/>
        </w:rPr>
        <w:t>a</w:t>
      </w:r>
      <w:r w:rsidR="00595DDF" w:rsidRPr="00C95BBC">
        <w:rPr>
          <w:sz w:val="24"/>
          <w:szCs w:val="24"/>
        </w:rPr>
        <w:t xml:space="preserve"> poziomie</w:t>
      </w:r>
      <w:r w:rsidR="00B2545B" w:rsidRPr="00C95BBC">
        <w:rPr>
          <w:sz w:val="24"/>
          <w:szCs w:val="24"/>
        </w:rPr>
        <w:t xml:space="preserve"> ok. 50 ∙10</w:t>
      </w:r>
      <w:r w:rsidR="00B2545B" w:rsidRPr="00C95BBC">
        <w:rPr>
          <w:sz w:val="24"/>
          <w:szCs w:val="24"/>
          <w:vertAlign w:val="superscript"/>
        </w:rPr>
        <w:t>-5</w:t>
      </w:r>
      <w:r w:rsidR="00B2545B" w:rsidRPr="00C95BBC">
        <w:rPr>
          <w:sz w:val="24"/>
          <w:szCs w:val="24"/>
        </w:rPr>
        <w:t xml:space="preserve"> [SI]</w:t>
      </w:r>
      <w:r w:rsidR="00AB5087" w:rsidRPr="00C95BBC">
        <w:rPr>
          <w:sz w:val="24"/>
          <w:szCs w:val="24"/>
        </w:rPr>
        <w:t xml:space="preserve"> </w:t>
      </w:r>
      <w:r w:rsidR="00C62C0E" w:rsidRPr="00C95BBC">
        <w:rPr>
          <w:sz w:val="24"/>
          <w:szCs w:val="24"/>
        </w:rPr>
        <w:t>odzwierciedlającym tym samym podwyższone</w:t>
      </w:r>
      <w:r w:rsidR="00F402AF" w:rsidRPr="00C95BBC">
        <w:rPr>
          <w:sz w:val="24"/>
          <w:szCs w:val="24"/>
        </w:rPr>
        <w:t>,</w:t>
      </w:r>
      <w:r w:rsidR="00C62C0E" w:rsidRPr="00C95BBC">
        <w:rPr>
          <w:sz w:val="24"/>
          <w:szCs w:val="24"/>
        </w:rPr>
        <w:t xml:space="preserve"> naturalne właściwości magnetyczne tych gleb.</w:t>
      </w:r>
      <w:r w:rsidR="00886C1D" w:rsidRPr="0077795D">
        <w:rPr>
          <w:sz w:val="24"/>
          <w:szCs w:val="24"/>
          <w:shd w:val="clear" w:color="auto" w:fill="F5F5F5"/>
        </w:rPr>
        <w:t xml:space="preserve"> </w:t>
      </w:r>
    </w:p>
    <w:p w:rsidR="00AB7790" w:rsidRPr="0077795D" w:rsidRDefault="00AB7790">
      <w:pPr>
        <w:rPr>
          <w:b/>
          <w:sz w:val="24"/>
          <w:szCs w:val="24"/>
        </w:rPr>
      </w:pPr>
      <w:r w:rsidRPr="0077795D">
        <w:rPr>
          <w:b/>
          <w:sz w:val="24"/>
          <w:szCs w:val="24"/>
        </w:rPr>
        <w:br w:type="page"/>
      </w:r>
    </w:p>
    <w:p w:rsidR="00620522" w:rsidRPr="0077795D" w:rsidRDefault="00620522" w:rsidP="00620522">
      <w:pPr>
        <w:pStyle w:val="Bezodstpw"/>
        <w:jc w:val="both"/>
        <w:rPr>
          <w:b/>
          <w:noProof/>
          <w:sz w:val="24"/>
          <w:szCs w:val="24"/>
        </w:rPr>
      </w:pPr>
      <w:r w:rsidRPr="0077795D">
        <w:rPr>
          <w:b/>
          <w:noProof/>
          <w:sz w:val="24"/>
          <w:szCs w:val="24"/>
        </w:rPr>
        <w:lastRenderedPageBreak/>
        <w:t>1. Wprowadzenie</w:t>
      </w:r>
    </w:p>
    <w:p w:rsidR="003C0FDC" w:rsidRPr="0077795D" w:rsidRDefault="003C0FDC" w:rsidP="003C0FDC">
      <w:pPr>
        <w:pStyle w:val="Bezodstpw"/>
        <w:ind w:firstLine="567"/>
        <w:jc w:val="both"/>
        <w:rPr>
          <w:noProof/>
          <w:sz w:val="24"/>
          <w:szCs w:val="24"/>
        </w:rPr>
      </w:pPr>
      <w:r w:rsidRPr="0077795D">
        <w:rPr>
          <w:noProof/>
          <w:sz w:val="24"/>
          <w:szCs w:val="24"/>
        </w:rPr>
        <w:t>Podatność magnetyczna jest własnością materiału (pochodzenia naturalnego lub antropogenicznego), której wartość mogą zmieniać warunki zewnętrzne, takie jak temperatura czy ciśnienie. Z petrologicznego punktu widzenia podatność magnetyczna skał zależy od: zawartości minerałów magnetycznych (w szczególności tlenków żelaza), składu mineralnego, właściwości magnetycznych poszczególnych minerałów, kształtu ziaren magnetycznych, tekstury i rodzaju skały. Czynniki te mają silny wpływ na właściwości magnetyczne warstw przypowierzchniowych: strefy wietrzenia i pokrywy glebowej.</w:t>
      </w:r>
    </w:p>
    <w:p w:rsidR="003C0FDC" w:rsidRPr="0077795D" w:rsidRDefault="003C0FDC" w:rsidP="003C0FDC">
      <w:pPr>
        <w:pStyle w:val="Bezodstpw"/>
        <w:ind w:firstLine="567"/>
        <w:jc w:val="both"/>
        <w:rPr>
          <w:noProof/>
          <w:sz w:val="24"/>
          <w:szCs w:val="24"/>
        </w:rPr>
      </w:pPr>
      <w:r w:rsidRPr="0077795D">
        <w:rPr>
          <w:noProof/>
          <w:sz w:val="24"/>
          <w:szCs w:val="24"/>
        </w:rPr>
        <w:t>Podatność magnetyczna odzwierciedla zmiany zachodzące w glebie pod wpływem czynników różnego pochodzenia: antropogenicznych (pożary, depozycja cząstek magnetycznych na powierzchn</w:t>
      </w:r>
      <w:r w:rsidR="00C95BBC">
        <w:rPr>
          <w:noProof/>
          <w:sz w:val="24"/>
          <w:szCs w:val="24"/>
        </w:rPr>
        <w:t>i ziemi, silne nawadnianie) i/</w:t>
      </w:r>
      <w:r w:rsidRPr="0077795D">
        <w:rPr>
          <w:noProof/>
          <w:sz w:val="24"/>
          <w:szCs w:val="24"/>
        </w:rPr>
        <w:t xml:space="preserve">lub naturalnych (procesy fizyczne, procesy chemiczne: utlenianie, redukcja, hydratyzacja, rozpuszczanie itp.) </w:t>
      </w:r>
      <w:r w:rsidRPr="0077795D">
        <w:rPr>
          <w:noProof/>
          <w:color w:val="17365D" w:themeColor="text2" w:themeShade="BF"/>
          <w:sz w:val="24"/>
          <w:szCs w:val="24"/>
        </w:rPr>
        <w:t>[</w:t>
      </w:r>
      <w:r w:rsidR="0077795D" w:rsidRPr="0077795D">
        <w:rPr>
          <w:noProof/>
          <w:color w:val="17365D" w:themeColor="text2" w:themeShade="BF"/>
          <w:sz w:val="24"/>
          <w:szCs w:val="24"/>
        </w:rPr>
        <w:t>1</w:t>
      </w:r>
      <w:r w:rsidRPr="0077795D">
        <w:rPr>
          <w:noProof/>
          <w:color w:val="17365D" w:themeColor="text2" w:themeShade="BF"/>
          <w:sz w:val="24"/>
          <w:szCs w:val="24"/>
        </w:rPr>
        <w:t>]</w:t>
      </w:r>
      <w:r w:rsidRPr="0077795D">
        <w:rPr>
          <w:noProof/>
          <w:sz w:val="24"/>
          <w:szCs w:val="24"/>
        </w:rPr>
        <w:t>.</w:t>
      </w:r>
    </w:p>
    <w:p w:rsidR="003C0FDC" w:rsidRPr="0077795D" w:rsidRDefault="003C0FDC" w:rsidP="003C0FDC">
      <w:pPr>
        <w:pStyle w:val="Bezodstpw"/>
        <w:ind w:firstLine="567"/>
        <w:jc w:val="both"/>
        <w:rPr>
          <w:noProof/>
          <w:sz w:val="24"/>
          <w:szCs w:val="24"/>
        </w:rPr>
      </w:pPr>
      <w:r w:rsidRPr="0077795D">
        <w:rPr>
          <w:noProof/>
          <w:sz w:val="24"/>
          <w:szCs w:val="24"/>
        </w:rPr>
        <w:t>Referat dotyczy zmian podatności magnetycznej gleby w pionowych profilach na obszarze Krakowa. Zwrócono uwagę na zastosowanie magnetometrii glebowej w:</w:t>
      </w:r>
    </w:p>
    <w:p w:rsidR="003C0FDC" w:rsidRPr="0077795D" w:rsidRDefault="003C0FDC" w:rsidP="003C0FDC">
      <w:pPr>
        <w:pStyle w:val="Bezodstpw"/>
        <w:jc w:val="both"/>
        <w:rPr>
          <w:noProof/>
          <w:sz w:val="24"/>
          <w:szCs w:val="24"/>
        </w:rPr>
      </w:pPr>
      <w:r w:rsidRPr="0077795D">
        <w:rPr>
          <w:noProof/>
          <w:sz w:val="24"/>
          <w:szCs w:val="24"/>
        </w:rPr>
        <w:t>- opisie właściwości magnetycznych gleby,</w:t>
      </w:r>
    </w:p>
    <w:p w:rsidR="003C0FDC" w:rsidRPr="0077795D" w:rsidRDefault="003C0FDC" w:rsidP="003C0FDC">
      <w:pPr>
        <w:pStyle w:val="Bezodstpw"/>
        <w:jc w:val="both"/>
        <w:rPr>
          <w:noProof/>
          <w:sz w:val="24"/>
          <w:szCs w:val="24"/>
        </w:rPr>
      </w:pPr>
      <w:r w:rsidRPr="0077795D">
        <w:rPr>
          <w:noProof/>
          <w:sz w:val="24"/>
          <w:szCs w:val="24"/>
        </w:rPr>
        <w:t>- ocenie zanieczyszczenia gleby,</w:t>
      </w:r>
    </w:p>
    <w:p w:rsidR="003C0FDC" w:rsidRPr="0077795D" w:rsidRDefault="003C0FDC" w:rsidP="003C0FDC">
      <w:pPr>
        <w:pStyle w:val="Bezodstpw"/>
        <w:jc w:val="both"/>
        <w:rPr>
          <w:noProof/>
          <w:sz w:val="24"/>
          <w:szCs w:val="24"/>
        </w:rPr>
      </w:pPr>
      <w:r w:rsidRPr="0077795D">
        <w:rPr>
          <w:noProof/>
          <w:sz w:val="24"/>
          <w:szCs w:val="24"/>
        </w:rPr>
        <w:t>- rozpoznaniu czynników wpływających na właściwości magnetyczne gleby.</w:t>
      </w:r>
    </w:p>
    <w:p w:rsidR="003C0FDC" w:rsidRPr="0077795D" w:rsidRDefault="003C0FDC" w:rsidP="003C0FDC">
      <w:pPr>
        <w:pStyle w:val="Bezodstpw"/>
        <w:ind w:firstLine="567"/>
        <w:jc w:val="both"/>
        <w:rPr>
          <w:noProof/>
          <w:sz w:val="24"/>
          <w:szCs w:val="24"/>
        </w:rPr>
      </w:pPr>
      <w:r w:rsidRPr="0077795D">
        <w:rPr>
          <w:noProof/>
          <w:sz w:val="24"/>
          <w:szCs w:val="24"/>
        </w:rPr>
        <w:t>Podjęto próbę wykrycia źródeł wzbogacenia magnetycznego [</w:t>
      </w:r>
      <w:r w:rsidR="0077795D" w:rsidRPr="0077795D">
        <w:rPr>
          <w:noProof/>
          <w:color w:val="17365D" w:themeColor="text2" w:themeShade="BF"/>
          <w:sz w:val="24"/>
          <w:szCs w:val="24"/>
        </w:rPr>
        <w:t>2</w:t>
      </w:r>
      <w:r w:rsidRPr="0077795D">
        <w:rPr>
          <w:noProof/>
          <w:color w:val="17365D" w:themeColor="text2" w:themeShade="BF"/>
          <w:sz w:val="24"/>
          <w:szCs w:val="24"/>
        </w:rPr>
        <w:t xml:space="preserve">, </w:t>
      </w:r>
      <w:r w:rsidR="0077795D" w:rsidRPr="0077795D">
        <w:rPr>
          <w:noProof/>
          <w:color w:val="17365D" w:themeColor="text2" w:themeShade="BF"/>
          <w:sz w:val="24"/>
          <w:szCs w:val="24"/>
        </w:rPr>
        <w:t>3</w:t>
      </w:r>
      <w:r w:rsidRPr="0077795D">
        <w:rPr>
          <w:noProof/>
          <w:color w:val="17365D" w:themeColor="text2" w:themeShade="BF"/>
          <w:sz w:val="24"/>
          <w:szCs w:val="24"/>
        </w:rPr>
        <w:t xml:space="preserve">, </w:t>
      </w:r>
      <w:r w:rsidR="0077795D" w:rsidRPr="0077795D">
        <w:rPr>
          <w:noProof/>
          <w:color w:val="17365D" w:themeColor="text2" w:themeShade="BF"/>
          <w:sz w:val="24"/>
          <w:szCs w:val="24"/>
        </w:rPr>
        <w:t>4</w:t>
      </w:r>
      <w:r w:rsidRPr="0077795D">
        <w:rPr>
          <w:noProof/>
          <w:color w:val="17365D" w:themeColor="text2" w:themeShade="BF"/>
          <w:sz w:val="24"/>
          <w:szCs w:val="24"/>
        </w:rPr>
        <w:t xml:space="preserve">, </w:t>
      </w:r>
      <w:r w:rsidR="0077795D" w:rsidRPr="0077795D">
        <w:rPr>
          <w:noProof/>
          <w:color w:val="17365D" w:themeColor="text2" w:themeShade="BF"/>
          <w:sz w:val="24"/>
          <w:szCs w:val="24"/>
        </w:rPr>
        <w:t>5</w:t>
      </w:r>
      <w:r w:rsidRPr="0077795D">
        <w:rPr>
          <w:noProof/>
          <w:sz w:val="24"/>
          <w:szCs w:val="24"/>
        </w:rPr>
        <w:t>] dla anomalii podatności magnetycznej</w:t>
      </w:r>
      <w:r w:rsidR="00F402AF" w:rsidRPr="0077795D">
        <w:rPr>
          <w:noProof/>
          <w:sz w:val="24"/>
          <w:szCs w:val="24"/>
        </w:rPr>
        <w:t xml:space="preserve"> zarejestrowanych</w:t>
      </w:r>
      <w:r w:rsidRPr="0077795D">
        <w:rPr>
          <w:noProof/>
          <w:sz w:val="24"/>
          <w:szCs w:val="24"/>
        </w:rPr>
        <w:t xml:space="preserve"> w obrębie profili glebowych. W opisie wyników przedstawiono również: rodzaje użytkowania terenu, lokalizację źródeł zanieczyszczeń, typ gleby</w:t>
      </w:r>
      <w:r w:rsidR="00F402AF" w:rsidRPr="0077795D">
        <w:rPr>
          <w:noProof/>
          <w:sz w:val="24"/>
          <w:szCs w:val="24"/>
        </w:rPr>
        <w:t xml:space="preserve"> i</w:t>
      </w:r>
      <w:r w:rsidRPr="0077795D">
        <w:rPr>
          <w:noProof/>
          <w:sz w:val="24"/>
          <w:szCs w:val="24"/>
        </w:rPr>
        <w:t xml:space="preserve"> wyniki analiz geochemicznych próbek gleb (zawartość metali ciężkich w glebach oraz odczyn gleby).</w:t>
      </w:r>
    </w:p>
    <w:p w:rsidR="003C0FDC" w:rsidRPr="0077795D" w:rsidRDefault="003C0FDC" w:rsidP="003C0FDC">
      <w:pPr>
        <w:pStyle w:val="Bezodstpw"/>
        <w:ind w:firstLine="567"/>
        <w:jc w:val="both"/>
        <w:rPr>
          <w:noProof/>
          <w:sz w:val="24"/>
          <w:szCs w:val="24"/>
        </w:rPr>
      </w:pPr>
      <w:r w:rsidRPr="0077795D">
        <w:rPr>
          <w:noProof/>
          <w:sz w:val="24"/>
          <w:szCs w:val="24"/>
        </w:rPr>
        <w:t>Na badanym terenie występuje bardzo dużo źródeł zanieczyszczenia gleby. Do najważniejszych należą: pyły i popioły lotne emitowane przez zakłady przemysłowe, pyły ze spalania węgla w lokalnych kotłowniach i przydomowych piecach oraz emisje drogowe. Topografia miasta negatywnie wpływa na cyrkulację mas powietrza, a cząstki stałe z powietrza osadzają się zwykle na powierzchni ziemi w niewielkiej odległości od emiterów. Badany obszar poddany jest znacznej antropopresji, dlatego w glebach można znaleźć niekiedy wiele obiektów pochodzenia antropogenicznego</w:t>
      </w:r>
      <w:r w:rsidR="00831665" w:rsidRPr="0077795D">
        <w:rPr>
          <w:noProof/>
          <w:sz w:val="24"/>
          <w:szCs w:val="24"/>
        </w:rPr>
        <w:t xml:space="preserve"> o różnych własnościach magnetycznych</w:t>
      </w:r>
      <w:r w:rsidRPr="0077795D">
        <w:rPr>
          <w:noProof/>
          <w:sz w:val="24"/>
          <w:szCs w:val="24"/>
        </w:rPr>
        <w:t>.</w:t>
      </w:r>
    </w:p>
    <w:p w:rsidR="003C0FDC" w:rsidRPr="0077795D" w:rsidRDefault="003C0FDC" w:rsidP="003C0FDC">
      <w:pPr>
        <w:pStyle w:val="Bezodstpw"/>
        <w:ind w:firstLine="567"/>
        <w:jc w:val="both"/>
        <w:rPr>
          <w:noProof/>
          <w:sz w:val="24"/>
          <w:szCs w:val="24"/>
        </w:rPr>
      </w:pPr>
      <w:r w:rsidRPr="0077795D">
        <w:rPr>
          <w:noProof/>
          <w:sz w:val="24"/>
          <w:szCs w:val="24"/>
        </w:rPr>
        <w:t>Na obszarze Krakowa wyróżniono trzy anomalie podatności magnetycznej przypowierzchniowej warstwy gleby. Rozpoznanie pionowego rozkładu podatności magnetycznej gleb w obszarach anomalnych było kolejnym etapem badań i referat obejmuje szczegółowe przedstawienie wyników tych badań.</w:t>
      </w:r>
    </w:p>
    <w:p w:rsidR="003C0FDC" w:rsidRPr="0077795D" w:rsidRDefault="003C0FDC" w:rsidP="003C0FDC">
      <w:pPr>
        <w:pStyle w:val="Bezodstpw"/>
        <w:jc w:val="both"/>
        <w:rPr>
          <w:sz w:val="24"/>
          <w:szCs w:val="24"/>
        </w:rPr>
      </w:pPr>
    </w:p>
    <w:p w:rsidR="003C0FDC" w:rsidRPr="0077795D" w:rsidRDefault="00620522" w:rsidP="003C0FDC">
      <w:pPr>
        <w:pStyle w:val="Bezodstpw"/>
        <w:jc w:val="both"/>
        <w:rPr>
          <w:b/>
          <w:sz w:val="24"/>
          <w:szCs w:val="24"/>
        </w:rPr>
      </w:pPr>
      <w:r w:rsidRPr="0077795D">
        <w:rPr>
          <w:b/>
          <w:sz w:val="24"/>
          <w:szCs w:val="24"/>
        </w:rPr>
        <w:t xml:space="preserve">2. </w:t>
      </w:r>
      <w:r w:rsidR="003C0FDC" w:rsidRPr="0077795D">
        <w:rPr>
          <w:b/>
          <w:sz w:val="24"/>
          <w:szCs w:val="24"/>
        </w:rPr>
        <w:t xml:space="preserve">Metodyka badań </w:t>
      </w:r>
    </w:p>
    <w:p w:rsidR="003C0FDC" w:rsidRPr="0077795D" w:rsidRDefault="00831665" w:rsidP="003C0FDC">
      <w:pPr>
        <w:pStyle w:val="Bezodstpw"/>
        <w:ind w:firstLine="567"/>
        <w:jc w:val="both"/>
        <w:rPr>
          <w:sz w:val="24"/>
          <w:szCs w:val="24"/>
        </w:rPr>
      </w:pPr>
      <w:r w:rsidRPr="0077795D">
        <w:rPr>
          <w:sz w:val="24"/>
          <w:szCs w:val="24"/>
        </w:rPr>
        <w:t xml:space="preserve">Pomiary </w:t>
      </w:r>
      <w:r w:rsidR="003C0FDC" w:rsidRPr="0077795D">
        <w:rPr>
          <w:sz w:val="24"/>
          <w:szCs w:val="24"/>
        </w:rPr>
        <w:t>pozornej podatności magnetycznej (</w:t>
      </w:r>
      <w:r w:rsidR="003C0FDC" w:rsidRPr="0077795D">
        <w:rPr>
          <w:rFonts w:ascii="Symbol" w:hAnsi="Symbol"/>
          <w:sz w:val="24"/>
          <w:szCs w:val="24"/>
        </w:rPr>
        <w:t></w:t>
      </w:r>
      <w:r w:rsidR="003C0FDC" w:rsidRPr="0077795D">
        <w:rPr>
          <w:sz w:val="24"/>
          <w:szCs w:val="24"/>
          <w:vertAlign w:val="subscript"/>
        </w:rPr>
        <w:t>a</w:t>
      </w:r>
      <w:r w:rsidR="003C0FDC" w:rsidRPr="0077795D">
        <w:rPr>
          <w:sz w:val="24"/>
          <w:szCs w:val="24"/>
        </w:rPr>
        <w:t>)</w:t>
      </w:r>
      <w:r w:rsidRPr="0077795D">
        <w:rPr>
          <w:sz w:val="24"/>
          <w:szCs w:val="24"/>
        </w:rPr>
        <w:t xml:space="preserve">: </w:t>
      </w:r>
    </w:p>
    <w:p w:rsidR="003C0FDC" w:rsidRPr="0077795D" w:rsidRDefault="003C0FDC" w:rsidP="003C0FDC">
      <w:pPr>
        <w:pStyle w:val="Bezodstpw"/>
        <w:jc w:val="right"/>
        <w:rPr>
          <w:sz w:val="24"/>
          <w:szCs w:val="24"/>
        </w:rPr>
      </w:pPr>
      <w:r w:rsidRPr="0077795D">
        <w:rPr>
          <w:rFonts w:eastAsiaTheme="minorEastAsia"/>
          <w:sz w:val="24"/>
          <w:szCs w:val="24"/>
        </w:rPr>
        <w:tab/>
      </w:r>
      <w:r w:rsidRPr="0077795D">
        <w:rPr>
          <w:rFonts w:eastAsiaTheme="minorEastAsia"/>
          <w:sz w:val="24"/>
          <w:szCs w:val="24"/>
        </w:rPr>
        <w:tab/>
      </w:r>
      <m:oMath>
        <m:sSub>
          <m:sSubPr>
            <m:ctrlPr>
              <w:rPr>
                <w:rFonts w:ascii="Cambria Math" w:hAnsi="Symbol"/>
                <w:sz w:val="24"/>
                <w:szCs w:val="24"/>
                <w:lang w:val="en-GB"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en-GB"/>
              </w:rPr>
              <m:t>k</m:t>
            </m:r>
          </m:e>
          <m:sub>
            <m:r>
              <w:rPr>
                <w:rFonts w:ascii="Cambria Math" w:hAnsi="Symbol"/>
                <w:sz w:val="24"/>
                <w:szCs w:val="24"/>
                <w:lang w:val="en-GB"/>
              </w:rPr>
              <m:t>a</m:t>
            </m:r>
          </m:sub>
        </m:sSub>
        <m:r>
          <m:rPr>
            <m:sty m:val="p"/>
          </m:rPr>
          <w:rPr>
            <w:rFonts w:ascii="Cambria Math" w:hAnsi="Symbol"/>
            <w:sz w:val="24"/>
            <w:szCs w:val="24"/>
          </w:rPr>
          <m:t>=</m:t>
        </m:r>
        <m:f>
          <m:fPr>
            <m:ctrlPr>
              <w:rPr>
                <w:rFonts w:ascii="Cambria Math" w:hAnsi="Symbol"/>
                <w:sz w:val="24"/>
                <w:szCs w:val="24"/>
                <w:lang w:val="en-GB"/>
              </w:rPr>
            </m:ctrlPr>
          </m:fPr>
          <m:num>
            <m:d>
              <m:dPr>
                <m:ctrlPr>
                  <w:rPr>
                    <w:rFonts w:ascii="Cambria Math" w:hAnsi="Symbol"/>
                    <w:sz w:val="24"/>
                    <w:szCs w:val="24"/>
                    <w:lang w:val="en-GB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Symbol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Symbol"/>
                        <w:sz w:val="24"/>
                        <w:szCs w:val="24"/>
                        <w:lang w:val="en-GB"/>
                      </w:rPr>
                      <m:t>J</m:t>
                    </m:r>
                  </m:e>
                  <m:sub>
                    <m:r>
                      <w:rPr>
                        <w:rFonts w:ascii="Cambria Math" w:hAnsi="Symbol"/>
                        <w:sz w:val="24"/>
                        <w:szCs w:val="24"/>
                        <w:lang w:val="en-GB"/>
                      </w:rPr>
                      <m:t>i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Symbol"/>
                    <w:sz w:val="24"/>
                    <w:szCs w:val="24"/>
                  </w:rPr>
                  <m:t>+</m:t>
                </m:r>
                <m:sSub>
                  <m:sSubPr>
                    <m:ctrlPr>
                      <w:rPr>
                        <w:rFonts w:ascii="Cambria Math" w:hAnsi="Symbol"/>
                        <w:sz w:val="24"/>
                        <w:szCs w:val="24"/>
                        <w:lang w:val="en-GB"/>
                      </w:rPr>
                    </m:ctrlPr>
                  </m:sSubPr>
                  <m:e>
                    <m:r>
                      <w:rPr>
                        <w:rFonts w:ascii="Cambria Math" w:hAnsi="Symbol"/>
                        <w:sz w:val="24"/>
                        <w:szCs w:val="24"/>
                        <w:lang w:val="en-GB"/>
                      </w:rPr>
                      <m:t>J</m:t>
                    </m:r>
                  </m:e>
                  <m:sub>
                    <m:r>
                      <w:rPr>
                        <w:rFonts w:ascii="Cambria Math" w:hAnsi="Symbol"/>
                        <w:sz w:val="24"/>
                        <w:szCs w:val="24"/>
                        <w:lang w:val="en-GB"/>
                      </w:rPr>
                      <m:t>r</m:t>
                    </m:r>
                  </m:sub>
                </m:sSub>
              </m:e>
            </m:d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∙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en-GB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en-GB"/>
                  </w:rPr>
                  <m:t>μ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0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Symbol"/>
                <w:sz w:val="24"/>
                <w:szCs w:val="24"/>
              </w:rPr>
              <m:t>T</m:t>
            </m:r>
          </m:den>
        </m:f>
      </m:oMath>
      <w:r w:rsidRPr="0077795D">
        <w:rPr>
          <w:sz w:val="24"/>
          <w:szCs w:val="24"/>
        </w:rPr>
        <w:t xml:space="preserve"> </w:t>
      </w:r>
      <w:r w:rsidRPr="0077795D">
        <w:rPr>
          <w:sz w:val="24"/>
          <w:szCs w:val="24"/>
        </w:rPr>
        <w:tab/>
      </w:r>
      <w:r w:rsidRPr="0077795D">
        <w:rPr>
          <w:sz w:val="24"/>
          <w:szCs w:val="24"/>
        </w:rPr>
        <w:tab/>
      </w:r>
      <w:r w:rsidRPr="0077795D">
        <w:rPr>
          <w:sz w:val="24"/>
          <w:szCs w:val="24"/>
        </w:rPr>
        <w:tab/>
      </w:r>
      <w:r w:rsidRPr="0077795D">
        <w:rPr>
          <w:sz w:val="24"/>
          <w:szCs w:val="24"/>
        </w:rPr>
        <w:tab/>
      </w:r>
      <w:r w:rsidRPr="0077795D">
        <w:rPr>
          <w:sz w:val="24"/>
          <w:szCs w:val="24"/>
        </w:rPr>
        <w:tab/>
        <w:t>[1]</w:t>
      </w:r>
    </w:p>
    <w:p w:rsidR="003C0FDC" w:rsidRPr="0077795D" w:rsidRDefault="003C0FDC" w:rsidP="003C0FDC">
      <w:pPr>
        <w:pStyle w:val="Bezodstpw"/>
        <w:jc w:val="both"/>
        <w:rPr>
          <w:sz w:val="24"/>
          <w:szCs w:val="24"/>
        </w:rPr>
      </w:pPr>
    </w:p>
    <w:p w:rsidR="003C0FDC" w:rsidRPr="0077795D" w:rsidRDefault="003C0FDC" w:rsidP="00C95BBC">
      <w:pPr>
        <w:pStyle w:val="Bezodstpw"/>
        <w:jc w:val="both"/>
        <w:rPr>
          <w:sz w:val="24"/>
          <w:szCs w:val="24"/>
        </w:rPr>
      </w:pPr>
      <w:r w:rsidRPr="0077795D">
        <w:rPr>
          <w:sz w:val="24"/>
          <w:szCs w:val="24"/>
        </w:rPr>
        <w:t>gdzie: J</w:t>
      </w:r>
      <w:r w:rsidRPr="0077795D">
        <w:rPr>
          <w:sz w:val="24"/>
          <w:szCs w:val="24"/>
          <w:vertAlign w:val="subscript"/>
        </w:rPr>
        <w:t>i</w:t>
      </w:r>
      <w:r w:rsidRPr="0077795D">
        <w:rPr>
          <w:sz w:val="24"/>
          <w:szCs w:val="24"/>
        </w:rPr>
        <w:t xml:space="preserve"> - namagnesowanie indukcyjne [A/m], J</w:t>
      </w:r>
      <w:r w:rsidRPr="0077795D">
        <w:rPr>
          <w:sz w:val="24"/>
          <w:szCs w:val="24"/>
          <w:vertAlign w:val="subscript"/>
        </w:rPr>
        <w:t>r</w:t>
      </w:r>
      <w:r w:rsidRPr="0077795D">
        <w:rPr>
          <w:sz w:val="24"/>
          <w:szCs w:val="24"/>
        </w:rPr>
        <w:t xml:space="preserve"> - namagnesowanie resztkowe [A/m], </w:t>
      </w:r>
      <w:r w:rsidRPr="0077795D">
        <w:rPr>
          <w:sz w:val="24"/>
          <w:szCs w:val="24"/>
          <w:lang w:val="en-GB"/>
        </w:rPr>
        <w:t>μ</w:t>
      </w:r>
      <w:r w:rsidRPr="0077795D">
        <w:rPr>
          <w:sz w:val="24"/>
          <w:szCs w:val="24"/>
          <w:vertAlign w:val="subscript"/>
        </w:rPr>
        <w:t>0</w:t>
      </w:r>
      <w:r w:rsidRPr="0077795D">
        <w:rPr>
          <w:sz w:val="24"/>
          <w:szCs w:val="24"/>
        </w:rPr>
        <w:t xml:space="preserve"> – przenikalność magnetyczna próżni [4</w:t>
      </w:r>
      <w:r w:rsidRPr="0077795D">
        <w:rPr>
          <w:rFonts w:cstheme="minorHAnsi"/>
          <w:sz w:val="24"/>
          <w:szCs w:val="24"/>
        </w:rPr>
        <w:t xml:space="preserve">π </w:t>
      </w:r>
      <w:r w:rsidRPr="0077795D">
        <w:rPr>
          <w:sz w:val="24"/>
          <w:szCs w:val="24"/>
        </w:rPr>
        <w:t>∙10</w:t>
      </w:r>
      <w:r w:rsidRPr="0077795D">
        <w:rPr>
          <w:sz w:val="24"/>
          <w:szCs w:val="24"/>
          <w:vertAlign w:val="superscript"/>
        </w:rPr>
        <w:t>-7</w:t>
      </w:r>
      <w:r w:rsidR="00C95BBC">
        <w:rPr>
          <w:sz w:val="24"/>
          <w:szCs w:val="24"/>
        </w:rPr>
        <w:t xml:space="preserve"> henr/m]</w:t>
      </w:r>
      <w:r w:rsidRPr="0077795D">
        <w:rPr>
          <w:sz w:val="24"/>
          <w:szCs w:val="24"/>
        </w:rPr>
        <w:t xml:space="preserve">, T - całkowita wartość indukcji pola magnetycznego </w:t>
      </w:r>
      <w:r w:rsidR="00831665" w:rsidRPr="0077795D">
        <w:rPr>
          <w:sz w:val="24"/>
          <w:szCs w:val="24"/>
        </w:rPr>
        <w:t>[nT]</w:t>
      </w:r>
    </w:p>
    <w:p w:rsidR="003C0FDC" w:rsidRPr="0077795D" w:rsidRDefault="00831665" w:rsidP="00831665">
      <w:pPr>
        <w:pStyle w:val="Bezodstpw"/>
        <w:jc w:val="both"/>
        <w:rPr>
          <w:sz w:val="24"/>
          <w:szCs w:val="24"/>
        </w:rPr>
      </w:pPr>
      <w:r w:rsidRPr="0077795D">
        <w:rPr>
          <w:sz w:val="24"/>
          <w:szCs w:val="24"/>
        </w:rPr>
        <w:t xml:space="preserve">przeprowadzono dla przypowierzchniowej warstwy gleb Krakowa (do ok. 10 cm głębokości) </w:t>
      </w:r>
      <w:r w:rsidR="003C0FDC" w:rsidRPr="0077795D">
        <w:rPr>
          <w:sz w:val="24"/>
          <w:szCs w:val="24"/>
        </w:rPr>
        <w:t xml:space="preserve">za pomocą czujnika MS2D i miernika MS2 firmy Bartington </w:t>
      </w:r>
      <w:r w:rsidR="003C0FDC" w:rsidRPr="0077795D">
        <w:rPr>
          <w:color w:val="17365D" w:themeColor="text2" w:themeShade="BF"/>
          <w:sz w:val="24"/>
          <w:szCs w:val="24"/>
        </w:rPr>
        <w:t>[</w:t>
      </w:r>
      <w:r w:rsidR="0077795D" w:rsidRPr="0077795D">
        <w:rPr>
          <w:color w:val="17365D" w:themeColor="text2" w:themeShade="BF"/>
          <w:sz w:val="24"/>
          <w:szCs w:val="24"/>
        </w:rPr>
        <w:t>6</w:t>
      </w:r>
      <w:r w:rsidR="003C0FDC" w:rsidRPr="0077795D">
        <w:rPr>
          <w:color w:val="17365D" w:themeColor="text2" w:themeShade="BF"/>
          <w:sz w:val="24"/>
          <w:szCs w:val="24"/>
        </w:rPr>
        <w:t>]</w:t>
      </w:r>
      <w:r w:rsidRPr="0077795D">
        <w:rPr>
          <w:sz w:val="24"/>
          <w:szCs w:val="24"/>
        </w:rPr>
        <w:t>. Pomiary wykonano na</w:t>
      </w:r>
      <w:r w:rsidR="003C0FDC" w:rsidRPr="0077795D">
        <w:rPr>
          <w:sz w:val="24"/>
          <w:szCs w:val="24"/>
        </w:rPr>
        <w:t xml:space="preserve"> 112 </w:t>
      </w:r>
      <w:r w:rsidRPr="0077795D">
        <w:rPr>
          <w:sz w:val="24"/>
          <w:szCs w:val="24"/>
        </w:rPr>
        <w:t>stanowiskach pomiarowych ,</w:t>
      </w:r>
      <w:r w:rsidR="003C0FDC" w:rsidRPr="0077795D">
        <w:rPr>
          <w:sz w:val="24"/>
          <w:szCs w:val="24"/>
        </w:rPr>
        <w:t xml:space="preserve"> w siatce 2 x 2 km, obejmując obszar Krakowa o powierzchni ok. 327 km</w:t>
      </w:r>
      <w:r w:rsidR="003C0FDC" w:rsidRPr="0077795D">
        <w:rPr>
          <w:sz w:val="24"/>
          <w:szCs w:val="24"/>
          <w:vertAlign w:val="superscript"/>
        </w:rPr>
        <w:t>2</w:t>
      </w:r>
      <w:r w:rsidR="003C0FDC" w:rsidRPr="0077795D">
        <w:rPr>
          <w:sz w:val="24"/>
          <w:szCs w:val="24"/>
        </w:rPr>
        <w:t>.</w:t>
      </w:r>
    </w:p>
    <w:p w:rsidR="003C0FDC" w:rsidRPr="0077795D" w:rsidRDefault="00831665" w:rsidP="003C0FDC">
      <w:pPr>
        <w:pStyle w:val="Bezodstpw"/>
        <w:ind w:firstLine="567"/>
        <w:jc w:val="both"/>
        <w:rPr>
          <w:sz w:val="24"/>
          <w:szCs w:val="24"/>
        </w:rPr>
      </w:pPr>
      <w:r w:rsidRPr="0077795D">
        <w:rPr>
          <w:sz w:val="24"/>
          <w:szCs w:val="24"/>
        </w:rPr>
        <w:lastRenderedPageBreak/>
        <w:t xml:space="preserve">Następnie </w:t>
      </w:r>
      <w:r w:rsidR="003C0FDC" w:rsidRPr="0077795D">
        <w:rPr>
          <w:sz w:val="24"/>
          <w:szCs w:val="24"/>
        </w:rPr>
        <w:t>wykonano pomiary pozornej podatności magnetycznej w pionowych otworach na 37 stanowiskach (Rys. 1), na których stwierdzono wysokie wartości (powyżej 50 ∙10</w:t>
      </w:r>
      <w:r w:rsidR="003C0FDC" w:rsidRPr="0077795D">
        <w:rPr>
          <w:sz w:val="24"/>
          <w:szCs w:val="24"/>
          <w:vertAlign w:val="superscript"/>
        </w:rPr>
        <w:t>-5</w:t>
      </w:r>
      <w:r w:rsidR="003C0FDC" w:rsidRPr="0077795D">
        <w:rPr>
          <w:sz w:val="24"/>
          <w:szCs w:val="24"/>
        </w:rPr>
        <w:t xml:space="preserve"> [SI]) podatności magnetycznej przypowierzchniowej warstwy gleb. Profilowanie podatności magnetycznej warstw było możliwe przy użyciu czujnika wgłębnego MS2H, miernika MS2 i laptopa z oprogramowaniem Multisus firmy Bartigton </w:t>
      </w:r>
      <w:r w:rsidR="003C0FDC" w:rsidRPr="0077795D">
        <w:rPr>
          <w:color w:val="17365D" w:themeColor="text2" w:themeShade="BF"/>
          <w:sz w:val="24"/>
          <w:szCs w:val="24"/>
        </w:rPr>
        <w:t>[</w:t>
      </w:r>
      <w:r w:rsidR="0077795D" w:rsidRPr="0077795D">
        <w:rPr>
          <w:color w:val="17365D" w:themeColor="text2" w:themeShade="BF"/>
          <w:sz w:val="24"/>
          <w:szCs w:val="24"/>
        </w:rPr>
        <w:t>6</w:t>
      </w:r>
      <w:r w:rsidR="003C0FDC" w:rsidRPr="0077795D">
        <w:rPr>
          <w:color w:val="17365D" w:themeColor="text2" w:themeShade="BF"/>
          <w:sz w:val="24"/>
          <w:szCs w:val="24"/>
        </w:rPr>
        <w:t xml:space="preserve">, </w:t>
      </w:r>
      <w:r w:rsidR="0077795D" w:rsidRPr="0077795D">
        <w:rPr>
          <w:color w:val="17365D" w:themeColor="text2" w:themeShade="BF"/>
          <w:sz w:val="24"/>
          <w:szCs w:val="24"/>
        </w:rPr>
        <w:t>7</w:t>
      </w:r>
      <w:r w:rsidR="003C0FDC" w:rsidRPr="0077795D">
        <w:rPr>
          <w:color w:val="17365D" w:themeColor="text2" w:themeShade="BF"/>
          <w:sz w:val="24"/>
          <w:szCs w:val="24"/>
        </w:rPr>
        <w:t>]</w:t>
      </w:r>
      <w:r w:rsidR="003C0FDC" w:rsidRPr="0077795D">
        <w:rPr>
          <w:sz w:val="24"/>
          <w:szCs w:val="24"/>
        </w:rPr>
        <w:t>.</w:t>
      </w:r>
    </w:p>
    <w:p w:rsidR="003C0FDC" w:rsidRPr="0077795D" w:rsidRDefault="003C0FDC" w:rsidP="003C0FDC">
      <w:pPr>
        <w:pStyle w:val="Bezodstpw"/>
        <w:ind w:firstLine="567"/>
        <w:jc w:val="both"/>
        <w:rPr>
          <w:sz w:val="24"/>
          <w:szCs w:val="24"/>
        </w:rPr>
      </w:pPr>
      <w:r w:rsidRPr="0077795D">
        <w:rPr>
          <w:sz w:val="24"/>
          <w:szCs w:val="24"/>
        </w:rPr>
        <w:t>W celu analizy zawartości metali ciężkich w glebie i wartości pH zostały pobrane próbki gleby.</w:t>
      </w:r>
    </w:p>
    <w:p w:rsidR="003C0FDC" w:rsidRPr="0077795D" w:rsidRDefault="003C0FDC" w:rsidP="003C0FDC">
      <w:pPr>
        <w:pStyle w:val="Bezodstpw"/>
        <w:ind w:firstLine="567"/>
        <w:jc w:val="both"/>
        <w:rPr>
          <w:sz w:val="24"/>
          <w:szCs w:val="24"/>
        </w:rPr>
      </w:pPr>
    </w:p>
    <w:p w:rsidR="003C0FDC" w:rsidRPr="0077795D" w:rsidRDefault="003C0FDC" w:rsidP="003C0FDC">
      <w:pPr>
        <w:pStyle w:val="Bezodstpw"/>
        <w:jc w:val="center"/>
        <w:rPr>
          <w:sz w:val="24"/>
          <w:szCs w:val="24"/>
          <w:shd w:val="clear" w:color="auto" w:fill="F5F5F5"/>
        </w:rPr>
      </w:pPr>
      <w:r w:rsidRPr="0077795D">
        <w:rPr>
          <w:noProof/>
          <w:sz w:val="24"/>
          <w:szCs w:val="24"/>
          <w:shd w:val="clear" w:color="auto" w:fill="F5F5F5"/>
          <w:lang w:eastAsia="pl-PL"/>
        </w:rPr>
        <w:drawing>
          <wp:inline distT="0" distB="0" distL="0" distR="0">
            <wp:extent cx="4910893" cy="3289594"/>
            <wp:effectExtent l="19050" t="0" r="4007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891" cy="32895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DC" w:rsidRPr="0077795D" w:rsidRDefault="003C0FDC" w:rsidP="003C0FDC">
      <w:pPr>
        <w:pStyle w:val="Bezodstpw"/>
        <w:jc w:val="center"/>
        <w:rPr>
          <w:sz w:val="24"/>
          <w:szCs w:val="24"/>
          <w:shd w:val="clear" w:color="auto" w:fill="F5F5F5"/>
        </w:rPr>
      </w:pPr>
      <w:r w:rsidRPr="00C95BBC">
        <w:rPr>
          <w:sz w:val="24"/>
          <w:szCs w:val="24"/>
          <w:shd w:val="clear" w:color="auto" w:fill="F5F5F5"/>
        </w:rPr>
        <w:t>Rys. 1. Lokalizacja 37 stanowisk pomiarowych pozornej podatności magnetycznej  gleb w płytkich otworach na obszarze Krakowa.</w:t>
      </w:r>
    </w:p>
    <w:p w:rsidR="003C0FDC" w:rsidRPr="0077795D" w:rsidRDefault="003C0FDC" w:rsidP="003C0FDC">
      <w:pPr>
        <w:pStyle w:val="Bezodstpw"/>
        <w:ind w:firstLine="567"/>
        <w:jc w:val="both"/>
        <w:rPr>
          <w:sz w:val="24"/>
          <w:szCs w:val="24"/>
        </w:rPr>
      </w:pPr>
    </w:p>
    <w:p w:rsidR="003C0FDC" w:rsidRPr="0077795D" w:rsidRDefault="00620522" w:rsidP="003C0FDC">
      <w:pPr>
        <w:rPr>
          <w:rFonts w:ascii="Calibri" w:eastAsia="Calibri" w:hAnsi="Calibri" w:cs="Times New Roman"/>
          <w:b/>
          <w:sz w:val="24"/>
          <w:szCs w:val="24"/>
        </w:rPr>
      </w:pPr>
      <w:r w:rsidRPr="0077795D">
        <w:rPr>
          <w:rFonts w:ascii="Calibri" w:eastAsia="Calibri" w:hAnsi="Calibri" w:cs="Times New Roman"/>
          <w:b/>
          <w:sz w:val="24"/>
          <w:szCs w:val="24"/>
        </w:rPr>
        <w:t xml:space="preserve">3. </w:t>
      </w:r>
      <w:r w:rsidR="003C0FDC" w:rsidRPr="0077795D">
        <w:rPr>
          <w:rFonts w:ascii="Calibri" w:eastAsia="Calibri" w:hAnsi="Calibri" w:cs="Times New Roman"/>
          <w:b/>
          <w:sz w:val="24"/>
          <w:szCs w:val="24"/>
        </w:rPr>
        <w:t>Dyskusja wniosków i podsumowanie</w:t>
      </w:r>
    </w:p>
    <w:p w:rsidR="003C0FDC" w:rsidRPr="0077795D" w:rsidRDefault="003C0FDC" w:rsidP="003C0FDC">
      <w:pPr>
        <w:pStyle w:val="Bezodstpw"/>
        <w:ind w:firstLine="567"/>
        <w:jc w:val="both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 xml:space="preserve">Badania podatności magnetycznej gleb w Krakowie w pionowych otworach wykazały, że właściwości magnetyczne gleb zmieniają się w bardzo szerokich zakresach. Znaczne zróżnicowanie podatności magnetycznej jest dobrze widoczne w parametrach statystycznych, mianowicie dla wszystkich mierzonych wartości, wartość średnia wynosi 86 </w:t>
      </w:r>
      <w:r w:rsidRPr="0077795D">
        <w:rPr>
          <w:rFonts w:cstheme="minorHAnsi"/>
          <w:sz w:val="24"/>
          <w:szCs w:val="24"/>
          <w:shd w:val="clear" w:color="auto" w:fill="F5F5F5"/>
        </w:rPr>
        <w:t>∙</w:t>
      </w:r>
      <w:r w:rsidRPr="0077795D">
        <w:rPr>
          <w:sz w:val="24"/>
          <w:szCs w:val="24"/>
          <w:shd w:val="clear" w:color="auto" w:fill="F5F5F5"/>
        </w:rPr>
        <w:t>10</w:t>
      </w:r>
      <w:r w:rsidRPr="0077795D">
        <w:rPr>
          <w:sz w:val="24"/>
          <w:szCs w:val="24"/>
          <w:shd w:val="clear" w:color="auto" w:fill="F5F5F5"/>
          <w:vertAlign w:val="superscript"/>
        </w:rPr>
        <w:t>-5</w:t>
      </w:r>
      <w:r w:rsidRPr="0077795D">
        <w:rPr>
          <w:sz w:val="24"/>
          <w:szCs w:val="24"/>
          <w:shd w:val="clear" w:color="auto" w:fill="F5F5F5"/>
        </w:rPr>
        <w:t xml:space="preserve"> [SI], a mediana 48 ∙10</w:t>
      </w:r>
      <w:r w:rsidRPr="0077795D">
        <w:rPr>
          <w:sz w:val="24"/>
          <w:szCs w:val="24"/>
          <w:shd w:val="clear" w:color="auto" w:fill="F5F5F5"/>
          <w:vertAlign w:val="superscript"/>
        </w:rPr>
        <w:t>-5</w:t>
      </w:r>
      <w:r w:rsidRPr="0077795D">
        <w:rPr>
          <w:sz w:val="24"/>
          <w:szCs w:val="24"/>
          <w:shd w:val="clear" w:color="auto" w:fill="F5F5F5"/>
        </w:rPr>
        <w:t xml:space="preserve"> [SI]. </w:t>
      </w:r>
    </w:p>
    <w:p w:rsidR="003C0FDC" w:rsidRPr="0077795D" w:rsidRDefault="003C0FDC" w:rsidP="003C0FDC">
      <w:pPr>
        <w:pStyle w:val="Bezodstpw"/>
        <w:ind w:firstLine="567"/>
        <w:jc w:val="both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 xml:space="preserve">Zmiany podatności magnetycznej gleb w pionowych otworach są ściśle związane z miejscem wykonywania pomiarów i zależą m.in. od zanieczyszczenia gleby. Wysokie wartości podatności magnetycznej i nagłe zmiany tego parametru wraz z głębokością zostały  stwierdzone w centrum Krakowa. Może to być związane z: zanieczyszczeniem gleby, obecnością w glebie artefaktów zawierających żelazo, a także ewentualnie z wymieszaniem gleby. W tym miejscu należy zwrócić uwagę na otoczenie elektrociepłowni ze względu na występującą tam anomalię podatności magnetycznej gleb oraz bardzo dużą zmienność podatności magnetycznej z głębokością (Rys. 2). </w:t>
      </w:r>
    </w:p>
    <w:p w:rsidR="003C0FDC" w:rsidRPr="0077795D" w:rsidRDefault="003C0FDC" w:rsidP="003C0FDC">
      <w:pPr>
        <w:pStyle w:val="Bezodstpw"/>
        <w:ind w:firstLine="567"/>
        <w:jc w:val="both"/>
        <w:rPr>
          <w:sz w:val="24"/>
          <w:szCs w:val="24"/>
          <w:shd w:val="clear" w:color="auto" w:fill="F5F5F5"/>
        </w:rPr>
      </w:pPr>
    </w:p>
    <w:p w:rsidR="003C0FDC" w:rsidRPr="0077795D" w:rsidRDefault="003C0FDC" w:rsidP="003C0FDC">
      <w:pPr>
        <w:pStyle w:val="Bezodstpw"/>
        <w:ind w:firstLine="567"/>
        <w:jc w:val="center"/>
        <w:rPr>
          <w:b/>
          <w:sz w:val="24"/>
          <w:szCs w:val="24"/>
          <w:shd w:val="clear" w:color="auto" w:fill="F5F5F5"/>
        </w:rPr>
      </w:pPr>
      <w:r w:rsidRPr="0077795D">
        <w:rPr>
          <w:noProof/>
          <w:sz w:val="24"/>
          <w:szCs w:val="24"/>
          <w:shd w:val="clear" w:color="auto" w:fill="F5F5F5"/>
          <w:lang w:eastAsia="pl-PL"/>
        </w:rPr>
        <w:lastRenderedPageBreak/>
        <w:drawing>
          <wp:inline distT="0" distB="0" distL="0" distR="0">
            <wp:extent cx="2984615" cy="2732116"/>
            <wp:effectExtent l="19050" t="0" r="6235" b="0"/>
            <wp:docPr id="13" name="Obraz 2" descr="眷妾鱸眲ꇛ眲ꇫ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8244" name="Picture 4" descr="眷妾鱸眲ꇛ眲ꇫ眲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4393" cy="2731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3C0FDC" w:rsidRPr="0077795D" w:rsidRDefault="003C0FDC" w:rsidP="003C0FDC">
      <w:pPr>
        <w:pStyle w:val="Bezodstpw"/>
        <w:ind w:firstLine="567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>Rys. 2 . Zmiany podatności  magnetycznej  w profilach glebowych w okolicy Elektrociepłowni</w:t>
      </w:r>
      <w:r w:rsidRPr="0077795D">
        <w:rPr>
          <w:bCs/>
          <w:sz w:val="24"/>
          <w:szCs w:val="24"/>
          <w:shd w:val="clear" w:color="auto" w:fill="F5F5F5"/>
        </w:rPr>
        <w:t xml:space="preserve"> </w:t>
      </w:r>
      <w:r w:rsidRPr="0077795D">
        <w:rPr>
          <w:sz w:val="24"/>
          <w:szCs w:val="24"/>
          <w:shd w:val="clear" w:color="auto" w:fill="F5F5F5"/>
        </w:rPr>
        <w:t>„Kraków” (obszar a</w:t>
      </w:r>
      <w:r w:rsidRPr="0077795D">
        <w:rPr>
          <w:bCs/>
          <w:sz w:val="24"/>
          <w:szCs w:val="24"/>
          <w:shd w:val="clear" w:color="auto" w:fill="F5F5F5"/>
        </w:rPr>
        <w:t>nomalii kappametrycznej we wschodniej części Krakowa</w:t>
      </w:r>
      <w:r w:rsidRPr="0077795D">
        <w:rPr>
          <w:sz w:val="24"/>
          <w:szCs w:val="24"/>
          <w:shd w:val="clear" w:color="auto" w:fill="F5F5F5"/>
        </w:rPr>
        <w:t>).</w:t>
      </w:r>
    </w:p>
    <w:p w:rsidR="003C0FDC" w:rsidRPr="0077795D" w:rsidRDefault="003C0FDC" w:rsidP="003C0FDC">
      <w:pPr>
        <w:pStyle w:val="Bezodstpw"/>
        <w:ind w:firstLine="567"/>
        <w:rPr>
          <w:sz w:val="24"/>
          <w:szCs w:val="24"/>
          <w:shd w:val="clear" w:color="auto" w:fill="F5F5F5"/>
        </w:rPr>
      </w:pPr>
    </w:p>
    <w:p w:rsidR="003C0FDC" w:rsidRPr="0077795D" w:rsidRDefault="003C0FDC" w:rsidP="003C0FDC">
      <w:pPr>
        <w:pStyle w:val="Bezodstpw"/>
        <w:ind w:firstLine="567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 xml:space="preserve"> </w:t>
      </w:r>
      <w:r w:rsidRPr="0077795D">
        <w:rPr>
          <w:b/>
          <w:bCs/>
          <w:sz w:val="24"/>
          <w:szCs w:val="24"/>
          <w:shd w:val="clear" w:color="auto" w:fill="F5F5F5"/>
        </w:rPr>
        <w:t xml:space="preserve"> </w:t>
      </w:r>
      <w:r w:rsidRPr="0077795D">
        <w:rPr>
          <w:sz w:val="24"/>
          <w:szCs w:val="24"/>
          <w:shd w:val="clear" w:color="auto" w:fill="F5F5F5"/>
        </w:rPr>
        <w:t xml:space="preserve">Uzyskane rozkłady głębokościowe podatności magnetycznej gleb odpowiadają typowi antropogenicznemu z charakterystycznym maksimum dla górnej warstwy. Maksimum podatności magnetycznej w warstwie przypowierzchniowej (w tym w poziomie organicznym) widoczne było dla wszystkich miejsc pomiarowych. Zwykle jego intensywność i zasięg pionowy </w:t>
      </w:r>
      <w:r w:rsidR="00AB7790" w:rsidRPr="0077795D">
        <w:rPr>
          <w:sz w:val="24"/>
          <w:szCs w:val="24"/>
          <w:shd w:val="clear" w:color="auto" w:fill="F5F5F5"/>
        </w:rPr>
        <w:t xml:space="preserve">(Rys. 3) </w:t>
      </w:r>
      <w:r w:rsidRPr="0077795D">
        <w:rPr>
          <w:sz w:val="24"/>
          <w:szCs w:val="24"/>
          <w:shd w:val="clear" w:color="auto" w:fill="F5F5F5"/>
        </w:rPr>
        <w:t xml:space="preserve">związane są przede wszystkim z zanieczyszczeniem gleby (depozycją pyłów): </w:t>
      </w:r>
    </w:p>
    <w:p w:rsidR="003C0FDC" w:rsidRPr="0077795D" w:rsidRDefault="003C0FDC" w:rsidP="003C0FDC">
      <w:pPr>
        <w:pStyle w:val="Bezodstpw"/>
        <w:jc w:val="both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 xml:space="preserve">- w glebach leśnych (nr stanowisk pomiarowych: 41, 87) maksimum występowało do 10 cm głębokości, </w:t>
      </w:r>
    </w:p>
    <w:p w:rsidR="003C0FDC" w:rsidRPr="0077795D" w:rsidRDefault="003C0FDC" w:rsidP="003C0FDC">
      <w:pPr>
        <w:pStyle w:val="Bezodstpw"/>
        <w:jc w:val="both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 xml:space="preserve">- na terenach zurbanizowanych (okolice elektrociepłowni, dzielnica Nowa Huta) obserwowano maksimum do 20 cm głębokości, </w:t>
      </w:r>
    </w:p>
    <w:p w:rsidR="003C0FDC" w:rsidRPr="0077795D" w:rsidRDefault="003C0FDC" w:rsidP="003C0FDC">
      <w:pPr>
        <w:pStyle w:val="Bezodstpw"/>
        <w:jc w:val="both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 xml:space="preserve">- na terenach poddanych silnej antropopresji związanej z wieloletnią działalnością przemysłową (otoczenie zakładu przemysłowego) maksimum było widoczne do 30 cm głębokości. </w:t>
      </w:r>
    </w:p>
    <w:p w:rsidR="00AB7790" w:rsidRPr="0077795D" w:rsidRDefault="00AB7790" w:rsidP="00AB7790">
      <w:pPr>
        <w:pStyle w:val="Bezodstpw"/>
        <w:jc w:val="center"/>
        <w:rPr>
          <w:sz w:val="24"/>
          <w:szCs w:val="24"/>
          <w:shd w:val="clear" w:color="auto" w:fill="F5F5F5"/>
        </w:rPr>
      </w:pPr>
      <w:r w:rsidRPr="0077795D">
        <w:rPr>
          <w:noProof/>
          <w:sz w:val="24"/>
          <w:szCs w:val="24"/>
          <w:shd w:val="clear" w:color="auto" w:fill="F5F5F5"/>
          <w:lang w:eastAsia="pl-PL"/>
        </w:rPr>
        <w:drawing>
          <wp:inline distT="0" distB="0" distL="0" distR="0">
            <wp:extent cx="4320193" cy="1737087"/>
            <wp:effectExtent l="19050" t="0" r="4157" b="0"/>
            <wp:docPr id="15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154" cy="1735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7790" w:rsidRPr="0077795D" w:rsidRDefault="00AB7790" w:rsidP="00AB7790">
      <w:pPr>
        <w:pStyle w:val="Bezodstpw"/>
        <w:jc w:val="center"/>
        <w:rPr>
          <w:noProof/>
          <w:sz w:val="24"/>
          <w:szCs w:val="24"/>
        </w:rPr>
      </w:pPr>
      <w:r w:rsidRPr="0077795D">
        <w:rPr>
          <w:bCs/>
          <w:noProof/>
          <w:sz w:val="24"/>
          <w:szCs w:val="24"/>
        </w:rPr>
        <w:t>Rys. 3. Zmiany podatności magnetycznej gleb w pionowych otworach na obszarach o różnym stopniu antropopresji.</w:t>
      </w:r>
    </w:p>
    <w:p w:rsidR="00AB7790" w:rsidRPr="0077795D" w:rsidRDefault="00AB7790" w:rsidP="003C0FDC">
      <w:pPr>
        <w:pStyle w:val="Bezodstpw"/>
        <w:jc w:val="both"/>
        <w:rPr>
          <w:sz w:val="24"/>
          <w:szCs w:val="24"/>
          <w:shd w:val="clear" w:color="auto" w:fill="F5F5F5"/>
        </w:rPr>
      </w:pPr>
    </w:p>
    <w:p w:rsidR="003C0FDC" w:rsidRPr="0077795D" w:rsidRDefault="003C0FDC" w:rsidP="003C0FDC">
      <w:pPr>
        <w:pStyle w:val="Bezodstpw"/>
        <w:ind w:firstLine="567"/>
        <w:jc w:val="both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 xml:space="preserve">Pomimo dużego wpływu czynnika antropogenicznego na badany teren w niektórych lokalizacjach stwierdzono możliwy wpływ czynnika pedogenicznego (stanowiska nr 15, 19, 87) i litogenicznego (stanowiska nr: 11, 18, 69, 112) </w:t>
      </w:r>
      <w:r w:rsidRPr="0077795D">
        <w:rPr>
          <w:color w:val="17365D" w:themeColor="text2" w:themeShade="BF"/>
          <w:sz w:val="24"/>
          <w:szCs w:val="24"/>
          <w:shd w:val="clear" w:color="auto" w:fill="F5F5F5"/>
        </w:rPr>
        <w:t>[</w:t>
      </w:r>
      <w:r w:rsidR="0077795D" w:rsidRPr="0077795D">
        <w:rPr>
          <w:color w:val="17365D" w:themeColor="text2" w:themeShade="BF"/>
          <w:sz w:val="24"/>
          <w:szCs w:val="24"/>
          <w:shd w:val="clear" w:color="auto" w:fill="F5F5F5"/>
        </w:rPr>
        <w:t>8</w:t>
      </w:r>
      <w:r w:rsidRPr="0077795D">
        <w:rPr>
          <w:color w:val="17365D" w:themeColor="text2" w:themeShade="BF"/>
          <w:sz w:val="24"/>
          <w:szCs w:val="24"/>
          <w:shd w:val="clear" w:color="auto" w:fill="F5F5F5"/>
        </w:rPr>
        <w:t>]</w:t>
      </w:r>
      <w:r w:rsidRPr="0077795D">
        <w:rPr>
          <w:sz w:val="24"/>
          <w:szCs w:val="24"/>
          <w:shd w:val="clear" w:color="auto" w:fill="F5F5F5"/>
        </w:rPr>
        <w:t>.</w:t>
      </w:r>
    </w:p>
    <w:p w:rsidR="003C0FDC" w:rsidRPr="0077795D" w:rsidRDefault="003C0FDC" w:rsidP="003C0FDC">
      <w:pPr>
        <w:pStyle w:val="Bezodstpw"/>
        <w:ind w:firstLine="567"/>
        <w:jc w:val="both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lastRenderedPageBreak/>
        <w:t xml:space="preserve">Jak wspomniano, rozkład głębokościowy podatności magnetycznej gleby jest ściśle związany z lokalizacją stanowiska pomiarowego, zależy od stopnia zanieczyszczenia gleby, a ponadto zależy także od geologii tego obszaru (skały macierzystej, typu gleby). W przypadku skał macierzystych, które są bardzo słabe magnetycznie takich jak: wapienie, osady fluwioglacjalne, gliny i iły mioceńskie,  zaobserwowano bardzo niskie wartości podatności magnetycznej (bliskie zeru) w głębszych częściach profili: </w:t>
      </w:r>
    </w:p>
    <w:p w:rsidR="003C0FDC" w:rsidRPr="0077795D" w:rsidRDefault="003C0FDC" w:rsidP="003C0FDC">
      <w:pPr>
        <w:pStyle w:val="Bezodstpw"/>
        <w:jc w:val="both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 xml:space="preserve">- w południowo-zachodniej części miasta (stanowiska nr: 41, 76), </w:t>
      </w:r>
    </w:p>
    <w:p w:rsidR="003C0FDC" w:rsidRPr="0077795D" w:rsidRDefault="003C0FDC" w:rsidP="003C0FDC">
      <w:pPr>
        <w:pStyle w:val="Bezodstpw"/>
        <w:jc w:val="both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 xml:space="preserve">- w centrum miasta (stanowisko pomiarowe nr 99), </w:t>
      </w:r>
    </w:p>
    <w:p w:rsidR="003C0FDC" w:rsidRPr="0077795D" w:rsidRDefault="003C0FDC" w:rsidP="003C0FDC">
      <w:pPr>
        <w:pStyle w:val="Bezodstpw"/>
        <w:jc w:val="both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 xml:space="preserve">- na zachód od zakładu przemysłowego (stanowiska nr: 86, 13, 14, 15, 16), </w:t>
      </w:r>
    </w:p>
    <w:p w:rsidR="003C0FDC" w:rsidRPr="0077795D" w:rsidRDefault="003C0FDC" w:rsidP="003C0FDC">
      <w:pPr>
        <w:pStyle w:val="Bezodstpw"/>
        <w:jc w:val="both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 xml:space="preserve">- na południe od zakładu przemysłowego (stanowiska nr: 7, 9). </w:t>
      </w:r>
    </w:p>
    <w:p w:rsidR="003C0FDC" w:rsidRPr="0077795D" w:rsidRDefault="003C0FDC" w:rsidP="003C0FDC">
      <w:pPr>
        <w:pStyle w:val="Bezodstpw"/>
        <w:jc w:val="both"/>
        <w:rPr>
          <w:color w:val="17365D" w:themeColor="text2" w:themeShade="BF"/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>Natomiast w przypadku gleb lessowych i czarnoziemów występujących w północno-wschodniej części Krakowa podatność magnetyczna gleb nie „spadła” do zera, ale ustabilizowała się na poziomie ok. 50 ∙ 10</w:t>
      </w:r>
      <w:r w:rsidRPr="0077795D">
        <w:rPr>
          <w:sz w:val="24"/>
          <w:szCs w:val="24"/>
          <w:shd w:val="clear" w:color="auto" w:fill="F5F5F5"/>
          <w:vertAlign w:val="superscript"/>
        </w:rPr>
        <w:t>-5</w:t>
      </w:r>
      <w:r w:rsidRPr="0077795D">
        <w:rPr>
          <w:sz w:val="24"/>
          <w:szCs w:val="24"/>
          <w:shd w:val="clear" w:color="auto" w:fill="F5F5F5"/>
        </w:rPr>
        <w:t xml:space="preserve"> [SI] </w:t>
      </w:r>
      <w:r w:rsidRPr="0077795D">
        <w:rPr>
          <w:color w:val="17365D" w:themeColor="text2" w:themeShade="BF"/>
          <w:sz w:val="24"/>
          <w:szCs w:val="24"/>
          <w:shd w:val="clear" w:color="auto" w:fill="F5F5F5"/>
        </w:rPr>
        <w:t>[</w:t>
      </w:r>
      <w:r w:rsidR="0077795D" w:rsidRPr="0077795D">
        <w:rPr>
          <w:color w:val="17365D" w:themeColor="text2" w:themeShade="BF"/>
          <w:sz w:val="24"/>
          <w:szCs w:val="24"/>
          <w:shd w:val="clear" w:color="auto" w:fill="F5F5F5"/>
        </w:rPr>
        <w:t>9</w:t>
      </w:r>
      <w:r w:rsidRPr="0077795D">
        <w:rPr>
          <w:color w:val="17365D" w:themeColor="text2" w:themeShade="BF"/>
          <w:sz w:val="24"/>
          <w:szCs w:val="24"/>
          <w:shd w:val="clear" w:color="auto" w:fill="F5F5F5"/>
        </w:rPr>
        <w:t>,</w:t>
      </w:r>
      <w:r w:rsidR="0077795D" w:rsidRPr="0077795D">
        <w:rPr>
          <w:color w:val="17365D" w:themeColor="text2" w:themeShade="BF"/>
          <w:sz w:val="24"/>
          <w:szCs w:val="24"/>
          <w:shd w:val="clear" w:color="auto" w:fill="F5F5F5"/>
        </w:rPr>
        <w:t>10</w:t>
      </w:r>
      <w:r w:rsidRPr="0077795D">
        <w:rPr>
          <w:color w:val="17365D" w:themeColor="text2" w:themeShade="BF"/>
          <w:sz w:val="24"/>
          <w:szCs w:val="24"/>
          <w:shd w:val="clear" w:color="auto" w:fill="F5F5F5"/>
        </w:rPr>
        <w:t>]</w:t>
      </w:r>
      <w:r w:rsidR="00D02C25">
        <w:rPr>
          <w:sz w:val="24"/>
          <w:szCs w:val="24"/>
          <w:shd w:val="clear" w:color="auto" w:fill="F5F5F5"/>
        </w:rPr>
        <w:t xml:space="preserve">. Ilustruje to </w:t>
      </w:r>
      <w:r w:rsidRPr="0077795D">
        <w:rPr>
          <w:sz w:val="24"/>
          <w:szCs w:val="24"/>
          <w:shd w:val="clear" w:color="auto" w:fill="F5F5F5"/>
        </w:rPr>
        <w:t xml:space="preserve">Rys. </w:t>
      </w:r>
      <w:r w:rsidR="00AB7790" w:rsidRPr="0077795D">
        <w:rPr>
          <w:sz w:val="24"/>
          <w:szCs w:val="24"/>
          <w:shd w:val="clear" w:color="auto" w:fill="F5F5F5"/>
        </w:rPr>
        <w:t>4</w:t>
      </w:r>
      <w:r w:rsidR="00D02C25">
        <w:rPr>
          <w:sz w:val="24"/>
          <w:szCs w:val="24"/>
          <w:shd w:val="clear" w:color="auto" w:fill="F5F5F5"/>
        </w:rPr>
        <w:t>:</w:t>
      </w:r>
    </w:p>
    <w:p w:rsidR="003C0FDC" w:rsidRPr="0077795D" w:rsidRDefault="003C0FDC" w:rsidP="003C0FDC">
      <w:pPr>
        <w:pStyle w:val="Bezodstpw"/>
        <w:jc w:val="center"/>
        <w:rPr>
          <w:sz w:val="24"/>
          <w:szCs w:val="24"/>
          <w:shd w:val="clear" w:color="auto" w:fill="F5F5F5"/>
        </w:rPr>
      </w:pPr>
      <w:r w:rsidRPr="0077795D">
        <w:rPr>
          <w:noProof/>
          <w:sz w:val="24"/>
          <w:szCs w:val="24"/>
          <w:shd w:val="clear" w:color="auto" w:fill="F5F5F5"/>
          <w:lang w:eastAsia="pl-PL"/>
        </w:rPr>
        <w:drawing>
          <wp:inline distT="0" distB="0" distL="0" distR="0">
            <wp:extent cx="2159682" cy="3081251"/>
            <wp:effectExtent l="19050" t="0" r="0" b="0"/>
            <wp:docPr id="1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693" cy="3082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FDC" w:rsidRPr="0077795D" w:rsidRDefault="003C0FDC" w:rsidP="003C0FDC">
      <w:pPr>
        <w:pStyle w:val="Bezodstpw"/>
        <w:ind w:firstLine="567"/>
        <w:jc w:val="center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 xml:space="preserve">Rys. </w:t>
      </w:r>
      <w:r w:rsidR="00AB7790" w:rsidRPr="0077795D">
        <w:rPr>
          <w:sz w:val="24"/>
          <w:szCs w:val="24"/>
          <w:shd w:val="clear" w:color="auto" w:fill="F5F5F5"/>
        </w:rPr>
        <w:t>4</w:t>
      </w:r>
      <w:r w:rsidRPr="0077795D">
        <w:rPr>
          <w:sz w:val="24"/>
          <w:szCs w:val="24"/>
          <w:shd w:val="clear" w:color="auto" w:fill="F5F5F5"/>
        </w:rPr>
        <w:t>. Zmiany podatności  magnetycznej  w profilach glebowych na obszarach występowania czarnoziemów (obszar a</w:t>
      </w:r>
      <w:r w:rsidRPr="0077795D">
        <w:rPr>
          <w:bCs/>
          <w:sz w:val="24"/>
          <w:szCs w:val="24"/>
          <w:shd w:val="clear" w:color="auto" w:fill="F5F5F5"/>
        </w:rPr>
        <w:t>nomalii kappametrycznej we wschodniej części Krakowa)</w:t>
      </w:r>
      <w:r w:rsidRPr="0077795D">
        <w:rPr>
          <w:sz w:val="24"/>
          <w:szCs w:val="24"/>
          <w:shd w:val="clear" w:color="auto" w:fill="F5F5F5"/>
        </w:rPr>
        <w:t>.</w:t>
      </w:r>
    </w:p>
    <w:p w:rsidR="003C0FDC" w:rsidRPr="0077795D" w:rsidRDefault="003C0FDC" w:rsidP="003C0FDC">
      <w:pPr>
        <w:pStyle w:val="Bezodstpw"/>
        <w:jc w:val="center"/>
        <w:rPr>
          <w:sz w:val="24"/>
          <w:szCs w:val="24"/>
          <w:shd w:val="clear" w:color="auto" w:fill="F5F5F5"/>
        </w:rPr>
      </w:pPr>
    </w:p>
    <w:p w:rsidR="003C0FDC" w:rsidRPr="0077795D" w:rsidRDefault="003C0FDC" w:rsidP="003C0FDC">
      <w:pPr>
        <w:pStyle w:val="Bezodstpw"/>
        <w:ind w:firstLine="567"/>
        <w:jc w:val="both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 xml:space="preserve">Podsumowując, badania podatności magnetycznej gleb w pionowych otworach na obszarze Krakowa </w:t>
      </w:r>
      <w:r w:rsidR="00D02C25">
        <w:rPr>
          <w:sz w:val="24"/>
          <w:szCs w:val="24"/>
          <w:shd w:val="clear" w:color="auto" w:fill="F5F5F5"/>
        </w:rPr>
        <w:t>pozwoliły na</w:t>
      </w:r>
      <w:r w:rsidRPr="0077795D">
        <w:rPr>
          <w:sz w:val="24"/>
          <w:szCs w:val="24"/>
          <w:shd w:val="clear" w:color="auto" w:fill="F5F5F5"/>
        </w:rPr>
        <w:t xml:space="preserve"> lepsz</w:t>
      </w:r>
      <w:r w:rsidR="00D02C25">
        <w:rPr>
          <w:sz w:val="24"/>
          <w:szCs w:val="24"/>
          <w:shd w:val="clear" w:color="auto" w:fill="F5F5F5"/>
        </w:rPr>
        <w:t>e rozpoznanie właściwości magnetycznych</w:t>
      </w:r>
      <w:r w:rsidRPr="0077795D">
        <w:rPr>
          <w:sz w:val="24"/>
          <w:szCs w:val="24"/>
          <w:shd w:val="clear" w:color="auto" w:fill="F5F5F5"/>
        </w:rPr>
        <w:t xml:space="preserve"> gleb zanieczyszczonych i wskazały warstwy, które są najbardziej dotknięte antropopresją.</w:t>
      </w:r>
    </w:p>
    <w:p w:rsidR="003C0FDC" w:rsidRPr="0077795D" w:rsidRDefault="003C0FDC" w:rsidP="003C0FDC">
      <w:pPr>
        <w:pStyle w:val="Bezodstpw"/>
        <w:rPr>
          <w:sz w:val="24"/>
          <w:szCs w:val="24"/>
        </w:rPr>
      </w:pPr>
    </w:p>
    <w:p w:rsidR="003C0FDC" w:rsidRPr="00D02C25" w:rsidRDefault="003C0FDC" w:rsidP="003C0FDC">
      <w:pPr>
        <w:pStyle w:val="Bezodstpw"/>
        <w:rPr>
          <w:i/>
          <w:sz w:val="24"/>
          <w:szCs w:val="24"/>
        </w:rPr>
      </w:pPr>
      <w:r w:rsidRPr="00D02C25">
        <w:rPr>
          <w:i/>
          <w:sz w:val="24"/>
          <w:szCs w:val="24"/>
        </w:rPr>
        <w:t>Praca została wykonana w ramach grantu dziekańskiego nr 15.11.140.077 KG WGGiOŚ AGH, pt. „Wykonanie pomiarów i wstępna obróbka danych pomiarowych w zakresie podatności magnetycznej gleb z rejonu Krakowa”.</w:t>
      </w:r>
    </w:p>
    <w:p w:rsidR="00C95BBC" w:rsidRDefault="00C95BBC" w:rsidP="003C0FDC">
      <w:pPr>
        <w:pStyle w:val="Bezodstpw"/>
        <w:rPr>
          <w:sz w:val="24"/>
          <w:szCs w:val="24"/>
        </w:rPr>
      </w:pPr>
    </w:p>
    <w:p w:rsidR="003C0FDC" w:rsidRPr="0077795D" w:rsidRDefault="003C0FDC" w:rsidP="003C0FDC">
      <w:pPr>
        <w:pStyle w:val="Bezodstpw"/>
        <w:rPr>
          <w:b/>
          <w:sz w:val="24"/>
          <w:szCs w:val="24"/>
          <w:lang w:val="en-GB"/>
        </w:rPr>
      </w:pPr>
      <w:bookmarkStart w:id="0" w:name="_GoBack"/>
      <w:bookmarkEnd w:id="0"/>
      <w:r w:rsidRPr="0077795D">
        <w:rPr>
          <w:b/>
          <w:sz w:val="24"/>
          <w:szCs w:val="24"/>
          <w:lang w:val="en-GB"/>
        </w:rPr>
        <w:t>Literatura:</w:t>
      </w:r>
    </w:p>
    <w:p w:rsidR="003C0FDC" w:rsidRPr="0077795D" w:rsidRDefault="003C0FDC" w:rsidP="003C0FDC">
      <w:pPr>
        <w:pStyle w:val="Bezodstpw"/>
        <w:rPr>
          <w:sz w:val="24"/>
          <w:szCs w:val="24"/>
          <w:shd w:val="clear" w:color="auto" w:fill="F5F5F5"/>
          <w:lang w:val="en-GB"/>
        </w:rPr>
      </w:pPr>
      <w:r w:rsidRPr="0077795D">
        <w:rPr>
          <w:sz w:val="24"/>
          <w:szCs w:val="24"/>
          <w:shd w:val="clear" w:color="auto" w:fill="F5F5F5"/>
          <w:lang w:val="en-US"/>
        </w:rPr>
        <w:t>[</w:t>
      </w:r>
      <w:r w:rsidR="0077795D" w:rsidRPr="0077795D">
        <w:rPr>
          <w:sz w:val="24"/>
          <w:szCs w:val="24"/>
          <w:shd w:val="clear" w:color="auto" w:fill="F5F5F5"/>
          <w:lang w:val="en-US"/>
        </w:rPr>
        <w:t>1</w:t>
      </w:r>
      <w:r w:rsidRPr="0077795D">
        <w:rPr>
          <w:sz w:val="24"/>
          <w:szCs w:val="24"/>
          <w:shd w:val="clear" w:color="auto" w:fill="F5F5F5"/>
          <w:lang w:val="en-US"/>
        </w:rPr>
        <w:t xml:space="preserve">] Evans M.E. i Heller F., 2003: „Environmental Magnetism”, Academic Press Elsevier Science </w:t>
      </w:r>
    </w:p>
    <w:p w:rsidR="003C0FDC" w:rsidRPr="0077795D" w:rsidRDefault="003C0FDC" w:rsidP="003C0FDC">
      <w:pPr>
        <w:pStyle w:val="Bezodstpw"/>
        <w:rPr>
          <w:sz w:val="24"/>
          <w:szCs w:val="24"/>
          <w:shd w:val="clear" w:color="auto" w:fill="F5F5F5"/>
          <w:lang w:val="en-GB"/>
        </w:rPr>
      </w:pPr>
      <w:r w:rsidRPr="0077795D">
        <w:rPr>
          <w:sz w:val="24"/>
          <w:szCs w:val="24"/>
          <w:shd w:val="clear" w:color="auto" w:fill="F5F5F5"/>
          <w:lang w:val="en-US"/>
        </w:rPr>
        <w:t>[</w:t>
      </w:r>
      <w:r w:rsidR="0077795D" w:rsidRPr="0077795D">
        <w:rPr>
          <w:sz w:val="24"/>
          <w:szCs w:val="24"/>
          <w:shd w:val="clear" w:color="auto" w:fill="F5F5F5"/>
          <w:lang w:val="en-US"/>
        </w:rPr>
        <w:t>2</w:t>
      </w:r>
      <w:r w:rsidRPr="0077795D">
        <w:rPr>
          <w:sz w:val="24"/>
          <w:szCs w:val="24"/>
          <w:shd w:val="clear" w:color="auto" w:fill="F5F5F5"/>
          <w:lang w:val="en-US"/>
        </w:rPr>
        <w:t>] Heller F., Strzyszcz Z. i Magiera T., 1998: Magnetic record of industrial pollution in forest soils of Upper Silesia, Poland, „Journal of Geophysical Research”, 103, B8</w:t>
      </w:r>
      <w:r w:rsidRPr="0077795D">
        <w:rPr>
          <w:sz w:val="24"/>
          <w:szCs w:val="24"/>
          <w:shd w:val="clear" w:color="auto" w:fill="F5F5F5"/>
          <w:lang w:val="en-GB"/>
        </w:rPr>
        <w:t xml:space="preserve"> </w:t>
      </w:r>
    </w:p>
    <w:p w:rsidR="003C0FDC" w:rsidRPr="0077795D" w:rsidRDefault="003C0FDC" w:rsidP="003C0FDC">
      <w:pPr>
        <w:pStyle w:val="Bezodstpw"/>
        <w:rPr>
          <w:sz w:val="24"/>
          <w:szCs w:val="24"/>
          <w:shd w:val="clear" w:color="auto" w:fill="F5F5F5"/>
          <w:lang w:val="en-GB"/>
        </w:rPr>
      </w:pPr>
      <w:r w:rsidRPr="0077795D">
        <w:rPr>
          <w:sz w:val="24"/>
          <w:szCs w:val="24"/>
          <w:shd w:val="clear" w:color="auto" w:fill="F5F5F5"/>
          <w:lang w:val="en-GB"/>
        </w:rPr>
        <w:lastRenderedPageBreak/>
        <w:t>[</w:t>
      </w:r>
      <w:r w:rsidR="0077795D" w:rsidRPr="0077795D">
        <w:rPr>
          <w:sz w:val="24"/>
          <w:szCs w:val="24"/>
          <w:shd w:val="clear" w:color="auto" w:fill="F5F5F5"/>
          <w:lang w:val="en-GB"/>
        </w:rPr>
        <w:t>3</w:t>
      </w:r>
      <w:r w:rsidRPr="0077795D">
        <w:rPr>
          <w:sz w:val="24"/>
          <w:szCs w:val="24"/>
          <w:shd w:val="clear" w:color="auto" w:fill="F5F5F5"/>
          <w:lang w:val="en-GB"/>
        </w:rPr>
        <w:t>] Jeleńska M., Hasso-Agopsowicz A., Kądziałko-Hofmokl M., Kopcewicz B., Sukhorada A., Bondar K. i Matviishina Z., 2008: Magnetic structure of polluted soil profiles from Eastern Ukraine, „Acta Geophysica”, Vol. 56, no 4</w:t>
      </w:r>
    </w:p>
    <w:p w:rsidR="003C0FDC" w:rsidRPr="0077795D" w:rsidRDefault="003C0FDC" w:rsidP="003C0FDC">
      <w:pPr>
        <w:pStyle w:val="Bezodstpw"/>
        <w:rPr>
          <w:sz w:val="24"/>
          <w:szCs w:val="24"/>
          <w:shd w:val="clear" w:color="auto" w:fill="F5F5F5"/>
        </w:rPr>
      </w:pPr>
      <w:r w:rsidRPr="0077795D">
        <w:rPr>
          <w:sz w:val="24"/>
          <w:szCs w:val="24"/>
          <w:shd w:val="clear" w:color="auto" w:fill="F5F5F5"/>
        </w:rPr>
        <w:t>[</w:t>
      </w:r>
      <w:r w:rsidR="0077795D" w:rsidRPr="0077795D">
        <w:rPr>
          <w:sz w:val="24"/>
          <w:szCs w:val="24"/>
          <w:shd w:val="clear" w:color="auto" w:fill="F5F5F5"/>
        </w:rPr>
        <w:t>4</w:t>
      </w:r>
      <w:r w:rsidRPr="0077795D">
        <w:rPr>
          <w:sz w:val="24"/>
          <w:szCs w:val="24"/>
          <w:shd w:val="clear" w:color="auto" w:fill="F5F5F5"/>
        </w:rPr>
        <w:t xml:space="preserve">] Magiera T., 2004: „Wykorzystanie magnetometrii do oceny zanieczyszczenia gleb i osadów jeziornych”, Prace i Studia, Vol. 59, Instytut Podstaw Inżynierii Środowiska PAN, Zabrze </w:t>
      </w:r>
    </w:p>
    <w:p w:rsidR="003C0FDC" w:rsidRPr="0077795D" w:rsidRDefault="003C0FDC" w:rsidP="003C0FDC">
      <w:pPr>
        <w:pStyle w:val="Bezodstpw"/>
        <w:rPr>
          <w:sz w:val="24"/>
          <w:szCs w:val="24"/>
          <w:shd w:val="clear" w:color="auto" w:fill="F5F5F5"/>
          <w:lang w:val="en-GB"/>
        </w:rPr>
      </w:pPr>
      <w:r w:rsidRPr="0077795D">
        <w:rPr>
          <w:sz w:val="24"/>
          <w:szCs w:val="24"/>
          <w:shd w:val="clear" w:color="auto" w:fill="F5F5F5"/>
          <w:lang w:val="en-US"/>
        </w:rPr>
        <w:t>[</w:t>
      </w:r>
      <w:r w:rsidR="0077795D" w:rsidRPr="0077795D">
        <w:rPr>
          <w:sz w:val="24"/>
          <w:szCs w:val="24"/>
          <w:shd w:val="clear" w:color="auto" w:fill="F5F5F5"/>
          <w:lang w:val="en-US"/>
        </w:rPr>
        <w:t>5</w:t>
      </w:r>
      <w:r w:rsidRPr="0077795D">
        <w:rPr>
          <w:sz w:val="24"/>
          <w:szCs w:val="24"/>
          <w:shd w:val="clear" w:color="auto" w:fill="F5F5F5"/>
          <w:lang w:val="en-US"/>
        </w:rPr>
        <w:t>] Strzyszcz Z. i Magiera T., 1996: The influence of industrial immissions on the magnetic susceptibility of soils in Upper Silesia, „Studia Geophysica et Geodaetica”, 40</w:t>
      </w:r>
      <w:r w:rsidRPr="0077795D">
        <w:rPr>
          <w:sz w:val="24"/>
          <w:szCs w:val="24"/>
          <w:shd w:val="clear" w:color="auto" w:fill="F5F5F5"/>
          <w:lang w:val="en-GB"/>
        </w:rPr>
        <w:t xml:space="preserve"> </w:t>
      </w:r>
    </w:p>
    <w:p w:rsidR="00620522" w:rsidRPr="0077795D" w:rsidRDefault="00620522" w:rsidP="00620522">
      <w:pPr>
        <w:pStyle w:val="Bezodstpw"/>
        <w:rPr>
          <w:sz w:val="24"/>
          <w:szCs w:val="24"/>
          <w:shd w:val="clear" w:color="auto" w:fill="F5F5F5"/>
          <w:lang w:val="en-GB"/>
        </w:rPr>
      </w:pPr>
      <w:r w:rsidRPr="0077795D">
        <w:rPr>
          <w:sz w:val="24"/>
          <w:szCs w:val="24"/>
          <w:shd w:val="clear" w:color="auto" w:fill="F5F5F5"/>
          <w:lang w:val="en-US"/>
        </w:rPr>
        <w:t>[</w:t>
      </w:r>
      <w:r w:rsidR="0077795D" w:rsidRPr="0077795D">
        <w:rPr>
          <w:sz w:val="24"/>
          <w:szCs w:val="24"/>
          <w:shd w:val="clear" w:color="auto" w:fill="F5F5F5"/>
          <w:lang w:val="en-US"/>
        </w:rPr>
        <w:t>6</w:t>
      </w:r>
      <w:r w:rsidRPr="0077795D">
        <w:rPr>
          <w:sz w:val="24"/>
          <w:szCs w:val="24"/>
          <w:shd w:val="clear" w:color="auto" w:fill="F5F5F5"/>
          <w:lang w:val="en-US"/>
        </w:rPr>
        <w:t>] Bartington Instruments Ltd.: „Operation Manual for MS2 Magnetic Susceptibility System”, OM0408, Anglia</w:t>
      </w:r>
      <w:r w:rsidRPr="0077795D">
        <w:rPr>
          <w:sz w:val="24"/>
          <w:szCs w:val="24"/>
          <w:shd w:val="clear" w:color="auto" w:fill="F5F5F5"/>
          <w:lang w:val="en-GB"/>
        </w:rPr>
        <w:t xml:space="preserve"> </w:t>
      </w:r>
    </w:p>
    <w:p w:rsidR="00620522" w:rsidRPr="0077795D" w:rsidRDefault="00620522" w:rsidP="00620522">
      <w:pPr>
        <w:pStyle w:val="Bezodstpw"/>
        <w:rPr>
          <w:sz w:val="24"/>
          <w:szCs w:val="24"/>
          <w:shd w:val="clear" w:color="auto" w:fill="F5F5F5"/>
          <w:lang w:val="en-GB"/>
        </w:rPr>
      </w:pPr>
      <w:r w:rsidRPr="0077795D">
        <w:rPr>
          <w:sz w:val="24"/>
          <w:szCs w:val="24"/>
          <w:shd w:val="clear" w:color="auto" w:fill="F5F5F5"/>
          <w:lang w:val="en-US"/>
        </w:rPr>
        <w:t>[</w:t>
      </w:r>
      <w:r w:rsidR="0077795D" w:rsidRPr="0077795D">
        <w:rPr>
          <w:sz w:val="24"/>
          <w:szCs w:val="24"/>
          <w:shd w:val="clear" w:color="auto" w:fill="F5F5F5"/>
          <w:lang w:val="en-US"/>
        </w:rPr>
        <w:t>7</w:t>
      </w:r>
      <w:r w:rsidRPr="0077795D">
        <w:rPr>
          <w:sz w:val="24"/>
          <w:szCs w:val="24"/>
          <w:shd w:val="clear" w:color="auto" w:fill="F5F5F5"/>
          <w:lang w:val="en-US"/>
        </w:rPr>
        <w:t>] Dearing J.A., 1999: „Environmental Magnetic Susceptibility. Using the Bartington MS2 System”, Chi Publishing, OM0409, Anglia</w:t>
      </w:r>
      <w:r w:rsidRPr="0077795D">
        <w:rPr>
          <w:sz w:val="24"/>
          <w:szCs w:val="24"/>
          <w:shd w:val="clear" w:color="auto" w:fill="F5F5F5"/>
          <w:lang w:val="en-GB"/>
        </w:rPr>
        <w:t xml:space="preserve"> </w:t>
      </w:r>
    </w:p>
    <w:p w:rsidR="0077795D" w:rsidRPr="0077795D" w:rsidRDefault="0077795D" w:rsidP="0077795D">
      <w:pPr>
        <w:pStyle w:val="Bezodstpw"/>
        <w:rPr>
          <w:sz w:val="24"/>
          <w:szCs w:val="24"/>
          <w:shd w:val="clear" w:color="auto" w:fill="F5F5F5"/>
          <w:lang w:val="en-GB"/>
        </w:rPr>
      </w:pPr>
      <w:r w:rsidRPr="0077795D">
        <w:rPr>
          <w:sz w:val="24"/>
          <w:szCs w:val="24"/>
          <w:shd w:val="clear" w:color="auto" w:fill="F5F5F5"/>
          <w:lang w:val="en-US"/>
        </w:rPr>
        <w:t>[8] Magiera T., Strzyszcz Z., Kapicka A. i Petrovsky E., 2006: Discrimination of lithogenic and anthropogenic influences on topsoil magnetic susceptibility in Central Europe, „Geoderma”, 130</w:t>
      </w:r>
      <w:r w:rsidRPr="0077795D">
        <w:rPr>
          <w:sz w:val="24"/>
          <w:szCs w:val="24"/>
          <w:shd w:val="clear" w:color="auto" w:fill="F5F5F5"/>
          <w:lang w:val="en-GB"/>
        </w:rPr>
        <w:t xml:space="preserve"> </w:t>
      </w:r>
    </w:p>
    <w:p w:rsidR="0077795D" w:rsidRPr="0077795D" w:rsidRDefault="0077795D" w:rsidP="0077795D">
      <w:pPr>
        <w:pStyle w:val="Bezodstpw"/>
        <w:rPr>
          <w:sz w:val="24"/>
          <w:szCs w:val="24"/>
          <w:shd w:val="clear" w:color="auto" w:fill="F5F5F5"/>
          <w:lang w:val="en-GB"/>
        </w:rPr>
      </w:pPr>
      <w:r w:rsidRPr="0077795D">
        <w:rPr>
          <w:sz w:val="24"/>
          <w:szCs w:val="24"/>
          <w:shd w:val="clear" w:color="auto" w:fill="F5F5F5"/>
          <w:lang w:val="en-GB"/>
        </w:rPr>
        <w:t xml:space="preserve">[9] Hasso-Agopsowicz A., Jeleńska M. i Wicik B., 2004: Magnetic susceptibility of chernozems, „Miscellanea Geographica”, Warszawa, Vol. 11 </w:t>
      </w:r>
    </w:p>
    <w:p w:rsidR="00620522" w:rsidRPr="00333101" w:rsidRDefault="0077795D" w:rsidP="00620522">
      <w:pPr>
        <w:pStyle w:val="Bezodstpw"/>
        <w:rPr>
          <w:sz w:val="24"/>
          <w:szCs w:val="24"/>
          <w:shd w:val="clear" w:color="auto" w:fill="F5F5F5"/>
          <w:lang w:val="en-GB"/>
        </w:rPr>
      </w:pPr>
      <w:r w:rsidRPr="0077795D">
        <w:rPr>
          <w:sz w:val="24"/>
          <w:szCs w:val="24"/>
          <w:shd w:val="clear" w:color="auto" w:fill="F5F5F5"/>
          <w:lang w:val="en-GB"/>
        </w:rPr>
        <w:t>[10</w:t>
      </w:r>
      <w:r w:rsidR="00620522" w:rsidRPr="0077795D">
        <w:rPr>
          <w:sz w:val="24"/>
          <w:szCs w:val="24"/>
          <w:shd w:val="clear" w:color="auto" w:fill="F5F5F5"/>
          <w:lang w:val="en-GB"/>
        </w:rPr>
        <w:t>] Jeleńska M., Hasso-Agopsowicz A., Kądziałko-Hofmokl M., Sukhorada A., Bondar K. i Matviishina Z., 2008b: Magnetic iron oxides occuring in chernozem soil from Ukraine and Poland as indicatiors of pedogenic processes, „Studia Geophysica et Geodaetica”, Vol. 52</w:t>
      </w:r>
    </w:p>
    <w:p w:rsidR="00620522" w:rsidRPr="00787630" w:rsidRDefault="00620522" w:rsidP="003C0FDC">
      <w:pPr>
        <w:pStyle w:val="Bezodstpw"/>
        <w:jc w:val="both"/>
        <w:rPr>
          <w:sz w:val="24"/>
          <w:szCs w:val="24"/>
          <w:shd w:val="clear" w:color="auto" w:fill="F5F5F5"/>
          <w:lang w:val="en-GB"/>
        </w:rPr>
      </w:pPr>
    </w:p>
    <w:sectPr w:rsidR="00620522" w:rsidRPr="00787630" w:rsidSect="004D5A3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21CA" w:rsidRDefault="00D421CA" w:rsidP="002C3F05">
      <w:pPr>
        <w:spacing w:after="0" w:line="240" w:lineRule="auto"/>
      </w:pPr>
      <w:r>
        <w:separator/>
      </w:r>
    </w:p>
  </w:endnote>
  <w:endnote w:type="continuationSeparator" w:id="0">
    <w:p w:rsidR="00D421CA" w:rsidRDefault="00D421CA" w:rsidP="002C3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8407547"/>
      <w:docPartObj>
        <w:docPartGallery w:val="Page Numbers (Bottom of Page)"/>
        <w:docPartUnique/>
      </w:docPartObj>
    </w:sdtPr>
    <w:sdtEndPr/>
    <w:sdtContent>
      <w:p w:rsidR="00E44D0D" w:rsidRDefault="00D421CA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95BB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E44D0D" w:rsidRDefault="00E44D0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21CA" w:rsidRDefault="00D421CA" w:rsidP="002C3F05">
      <w:pPr>
        <w:spacing w:after="0" w:line="240" w:lineRule="auto"/>
      </w:pPr>
      <w:r>
        <w:separator/>
      </w:r>
    </w:p>
  </w:footnote>
  <w:footnote w:type="continuationSeparator" w:id="0">
    <w:p w:rsidR="00D421CA" w:rsidRDefault="00D421CA" w:rsidP="002C3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324CDC"/>
    <w:multiLevelType w:val="hybridMultilevel"/>
    <w:tmpl w:val="C35AE914"/>
    <w:lvl w:ilvl="0" w:tplc="455C51C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ED2DF7"/>
    <w:multiLevelType w:val="hybridMultilevel"/>
    <w:tmpl w:val="1DF0E7D8"/>
    <w:lvl w:ilvl="0" w:tplc="CB809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2E4F8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2651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3CE36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5AE85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D1484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C92D7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F4612F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F6CC0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00E4"/>
    <w:rsid w:val="00037C2E"/>
    <w:rsid w:val="00081D37"/>
    <w:rsid w:val="000F300B"/>
    <w:rsid w:val="00150E3D"/>
    <w:rsid w:val="0021270F"/>
    <w:rsid w:val="00240620"/>
    <w:rsid w:val="002625C1"/>
    <w:rsid w:val="002A7354"/>
    <w:rsid w:val="002C3F05"/>
    <w:rsid w:val="00333101"/>
    <w:rsid w:val="003C0FDC"/>
    <w:rsid w:val="003C283D"/>
    <w:rsid w:val="004D1611"/>
    <w:rsid w:val="004D5A3F"/>
    <w:rsid w:val="00595DDF"/>
    <w:rsid w:val="005A1205"/>
    <w:rsid w:val="005A5586"/>
    <w:rsid w:val="005C4BB0"/>
    <w:rsid w:val="00620522"/>
    <w:rsid w:val="00657847"/>
    <w:rsid w:val="006C7A8F"/>
    <w:rsid w:val="006D373E"/>
    <w:rsid w:val="007376FD"/>
    <w:rsid w:val="0076067A"/>
    <w:rsid w:val="0077795D"/>
    <w:rsid w:val="00787630"/>
    <w:rsid w:val="007E00E4"/>
    <w:rsid w:val="00831665"/>
    <w:rsid w:val="00880ECE"/>
    <w:rsid w:val="00886C1D"/>
    <w:rsid w:val="009B4F4E"/>
    <w:rsid w:val="00AB5087"/>
    <w:rsid w:val="00AB7790"/>
    <w:rsid w:val="00B12860"/>
    <w:rsid w:val="00B12BBD"/>
    <w:rsid w:val="00B2545B"/>
    <w:rsid w:val="00B8084C"/>
    <w:rsid w:val="00B94BDD"/>
    <w:rsid w:val="00BD3370"/>
    <w:rsid w:val="00BE7FEB"/>
    <w:rsid w:val="00C5445F"/>
    <w:rsid w:val="00C62C0E"/>
    <w:rsid w:val="00C95BBC"/>
    <w:rsid w:val="00D02C25"/>
    <w:rsid w:val="00D421CA"/>
    <w:rsid w:val="00DF29AA"/>
    <w:rsid w:val="00E44D0D"/>
    <w:rsid w:val="00F40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803149-1CFF-4963-8ED5-D008E8637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00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00E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E00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0E4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3F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3F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3F05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E4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44D0D"/>
  </w:style>
  <w:style w:type="paragraph" w:styleId="Stopka">
    <w:name w:val="footer"/>
    <w:basedOn w:val="Normalny"/>
    <w:link w:val="StopkaZnak"/>
    <w:uiPriority w:val="99"/>
    <w:unhideWhenUsed/>
    <w:rsid w:val="00E44D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44D0D"/>
  </w:style>
  <w:style w:type="character" w:styleId="Hipercze">
    <w:name w:val="Hyperlink"/>
    <w:basedOn w:val="Domylnaczcionkaakapitu"/>
    <w:uiPriority w:val="99"/>
    <w:unhideWhenUsed/>
    <w:rsid w:val="00B2545B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33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6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6918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484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9023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0036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0665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19027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4909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46892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504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220">
          <w:marLeft w:val="7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1692</Words>
  <Characters>10155</Characters>
  <Application>Microsoft Office Word</Application>
  <DocSecurity>0</DocSecurity>
  <Lines>84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Dreamland</dc:creator>
  <cp:lastModifiedBy>Author AK </cp:lastModifiedBy>
  <cp:revision>2</cp:revision>
  <cp:lastPrinted>2021-02-23T15:06:00Z</cp:lastPrinted>
  <dcterms:created xsi:type="dcterms:W3CDTF">2021-02-24T09:51:00Z</dcterms:created>
  <dcterms:modified xsi:type="dcterms:W3CDTF">2021-02-24T09:51:00Z</dcterms:modified>
</cp:coreProperties>
</file>